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24" w:rsidRDefault="00C42124" w:rsidP="00211932">
      <w:pPr>
        <w:jc w:val="center"/>
        <w:rPr>
          <w:rFonts w:ascii="仿宋_GB2312" w:eastAsia="仿宋_GB2312"/>
          <w:b/>
          <w:sz w:val="32"/>
          <w:szCs w:val="28"/>
        </w:rPr>
      </w:pPr>
    </w:p>
    <w:p w:rsidR="00C42124" w:rsidRDefault="00C42124" w:rsidP="00211932">
      <w:pPr>
        <w:jc w:val="center"/>
        <w:rPr>
          <w:rFonts w:ascii="仿宋_GB2312" w:eastAsia="仿宋_GB2312"/>
          <w:b/>
          <w:sz w:val="32"/>
          <w:szCs w:val="28"/>
        </w:rPr>
      </w:pPr>
    </w:p>
    <w:p w:rsidR="00C42124" w:rsidRDefault="00C42124" w:rsidP="00211932">
      <w:pPr>
        <w:jc w:val="center"/>
        <w:rPr>
          <w:rFonts w:ascii="仿宋_GB2312" w:eastAsia="仿宋_GB2312"/>
          <w:b/>
          <w:sz w:val="32"/>
          <w:szCs w:val="28"/>
        </w:rPr>
      </w:pPr>
    </w:p>
    <w:p w:rsidR="00C42124" w:rsidRDefault="00C42124" w:rsidP="00211932">
      <w:pPr>
        <w:jc w:val="center"/>
        <w:rPr>
          <w:rFonts w:ascii="仿宋_GB2312" w:eastAsia="仿宋_GB2312"/>
          <w:b/>
          <w:sz w:val="32"/>
          <w:szCs w:val="28"/>
        </w:rPr>
      </w:pPr>
    </w:p>
    <w:p w:rsidR="00211932" w:rsidRPr="00C42124" w:rsidRDefault="00211932" w:rsidP="000627C1">
      <w:pPr>
        <w:spacing w:afterLines="100"/>
        <w:jc w:val="center"/>
        <w:rPr>
          <w:rFonts w:ascii="方正小标宋简体" w:eastAsia="方正小标宋简体"/>
          <w:b/>
          <w:sz w:val="40"/>
          <w:szCs w:val="28"/>
        </w:rPr>
      </w:pPr>
      <w:r w:rsidRPr="00C42124">
        <w:rPr>
          <w:rFonts w:ascii="方正小标宋简体" w:eastAsia="方正小标宋简体" w:hint="eastAsia"/>
          <w:b/>
          <w:sz w:val="40"/>
          <w:szCs w:val="28"/>
        </w:rPr>
        <w:t>新疆交通建设集团股份有限公司</w:t>
      </w:r>
    </w:p>
    <w:p w:rsidR="00CF2502" w:rsidRPr="00C42124" w:rsidRDefault="00F115F3" w:rsidP="000627C1">
      <w:pPr>
        <w:spacing w:afterLines="100"/>
        <w:jc w:val="center"/>
        <w:rPr>
          <w:rFonts w:ascii="方正小标宋简体" w:eastAsia="方正小标宋简体"/>
          <w:b/>
          <w:sz w:val="40"/>
          <w:szCs w:val="28"/>
        </w:rPr>
      </w:pPr>
      <w:r w:rsidRPr="00C42124">
        <w:rPr>
          <w:rFonts w:ascii="方正小标宋简体" w:eastAsia="方正小标宋简体" w:hint="eastAsia"/>
          <w:b/>
          <w:sz w:val="40"/>
          <w:szCs w:val="28"/>
        </w:rPr>
        <w:t>人力资源部“提质增效年”活动实施方案</w:t>
      </w:r>
    </w:p>
    <w:p w:rsidR="00F115F3" w:rsidRDefault="00F115F3" w:rsidP="00F115F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211932" w:rsidRDefault="00211932" w:rsidP="00F115F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211932" w:rsidRDefault="00211932" w:rsidP="00F115F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211932" w:rsidRDefault="00211932" w:rsidP="00F115F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42124" w:rsidRDefault="00C42124" w:rsidP="00F115F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42124" w:rsidRDefault="00C42124" w:rsidP="00F115F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42124" w:rsidRDefault="00C42124" w:rsidP="00F115F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42124" w:rsidRDefault="00C42124" w:rsidP="00F115F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42124" w:rsidRDefault="00C42124" w:rsidP="00F115F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42124" w:rsidRDefault="00C42124" w:rsidP="00F115F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42124" w:rsidRDefault="00C42124" w:rsidP="00C42124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集团人力资源部</w:t>
      </w:r>
    </w:p>
    <w:p w:rsidR="00C42124" w:rsidRPr="00211932" w:rsidRDefault="00C42124" w:rsidP="00C42124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2015年</w:t>
      </w:r>
      <w:r w:rsidR="000962A1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月</w:t>
      </w:r>
    </w:p>
    <w:p w:rsidR="00C42124" w:rsidRDefault="00C42124" w:rsidP="00B014C8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42124" w:rsidRDefault="00C42124" w:rsidP="00B014C8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42124" w:rsidRDefault="00C42124" w:rsidP="00B014C8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02BB0" w:rsidRPr="00702BB0" w:rsidRDefault="00C42124" w:rsidP="00702BB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02BB0">
        <w:rPr>
          <w:rFonts w:ascii="仿宋_GB2312" w:eastAsia="仿宋_GB2312" w:hint="eastAsia"/>
          <w:sz w:val="28"/>
          <w:szCs w:val="28"/>
        </w:rPr>
        <w:lastRenderedPageBreak/>
        <w:t>为</w:t>
      </w:r>
      <w:r w:rsidR="000545C1" w:rsidRPr="00702BB0">
        <w:rPr>
          <w:rFonts w:ascii="仿宋_GB2312" w:eastAsia="仿宋_GB2312" w:hint="eastAsia"/>
          <w:sz w:val="28"/>
          <w:szCs w:val="28"/>
        </w:rPr>
        <w:t>深入</w:t>
      </w:r>
      <w:r w:rsidR="00F115F3" w:rsidRPr="00702BB0">
        <w:rPr>
          <w:rFonts w:ascii="仿宋_GB2312" w:eastAsia="仿宋_GB2312" w:hint="eastAsia"/>
          <w:sz w:val="28"/>
          <w:szCs w:val="28"/>
        </w:rPr>
        <w:t>贯彻</w:t>
      </w:r>
      <w:r w:rsidRPr="00702BB0">
        <w:rPr>
          <w:rFonts w:ascii="仿宋_GB2312" w:eastAsia="仿宋_GB2312" w:hint="eastAsia"/>
          <w:sz w:val="28"/>
          <w:szCs w:val="28"/>
        </w:rPr>
        <w:t>落实</w:t>
      </w:r>
      <w:r w:rsidR="00F115F3" w:rsidRPr="00702BB0">
        <w:rPr>
          <w:rFonts w:ascii="仿宋_GB2312" w:eastAsia="仿宋_GB2312" w:hint="eastAsia"/>
          <w:sz w:val="28"/>
          <w:szCs w:val="28"/>
        </w:rPr>
        <w:t xml:space="preserve">集团三届五次职代会“改革攻坚 创新驱动 </w:t>
      </w:r>
      <w:r w:rsidRPr="00702BB0">
        <w:rPr>
          <w:rFonts w:ascii="仿宋_GB2312" w:eastAsia="仿宋_GB2312" w:hint="eastAsia"/>
          <w:sz w:val="28"/>
          <w:szCs w:val="28"/>
        </w:rPr>
        <w:t>提质增效”</w:t>
      </w:r>
      <w:r w:rsidR="000545C1" w:rsidRPr="00702BB0">
        <w:rPr>
          <w:rFonts w:ascii="仿宋_GB2312" w:eastAsia="仿宋_GB2312" w:hint="eastAsia"/>
          <w:sz w:val="28"/>
          <w:szCs w:val="28"/>
        </w:rPr>
        <w:t>的</w:t>
      </w:r>
      <w:r w:rsidR="00484BC6">
        <w:rPr>
          <w:rFonts w:ascii="仿宋_GB2312" w:eastAsia="仿宋_GB2312" w:hint="eastAsia"/>
          <w:sz w:val="28"/>
          <w:szCs w:val="28"/>
        </w:rPr>
        <w:t>会议</w:t>
      </w:r>
      <w:r w:rsidR="000545C1" w:rsidRPr="00702BB0">
        <w:rPr>
          <w:rFonts w:ascii="仿宋_GB2312" w:eastAsia="仿宋_GB2312" w:hint="eastAsia"/>
          <w:sz w:val="28"/>
          <w:szCs w:val="28"/>
        </w:rPr>
        <w:t>精神，</w:t>
      </w:r>
      <w:r w:rsidR="00702BB0" w:rsidRPr="00702BB0">
        <w:rPr>
          <w:rFonts w:ascii="仿宋_GB2312" w:eastAsia="仿宋_GB2312" w:hint="eastAsia"/>
          <w:sz w:val="28"/>
          <w:szCs w:val="28"/>
        </w:rPr>
        <w:t>巩固作风建设年活动成效，全面提升人力资源专业水平，</w:t>
      </w:r>
      <w:r w:rsidR="008C2357">
        <w:rPr>
          <w:rFonts w:ascii="仿宋_GB2312" w:eastAsia="仿宋_GB2312" w:hint="eastAsia"/>
          <w:sz w:val="28"/>
          <w:szCs w:val="28"/>
        </w:rPr>
        <w:t>工作服务质量，</w:t>
      </w:r>
      <w:r w:rsidR="00702BB0" w:rsidRPr="00702BB0">
        <w:rPr>
          <w:rFonts w:ascii="仿宋_GB2312" w:eastAsia="仿宋_GB2312" w:hint="eastAsia"/>
          <w:sz w:val="28"/>
          <w:szCs w:val="28"/>
        </w:rPr>
        <w:t>增强工作效能，促进工作落实。根据《新疆交建集团“提质增效年”活动实施方案》，结合人力资源部实际情况，</w:t>
      </w:r>
      <w:r w:rsidR="00214537">
        <w:rPr>
          <w:rFonts w:ascii="仿宋_GB2312" w:eastAsia="仿宋_GB2312" w:hint="eastAsia"/>
          <w:sz w:val="28"/>
          <w:szCs w:val="28"/>
        </w:rPr>
        <w:t>特</w:t>
      </w:r>
      <w:r w:rsidR="00702BB0" w:rsidRPr="00702BB0">
        <w:rPr>
          <w:rFonts w:ascii="仿宋_GB2312" w:eastAsia="仿宋_GB2312" w:hint="eastAsia"/>
          <w:sz w:val="28"/>
          <w:szCs w:val="28"/>
        </w:rPr>
        <w:t>制定本方案。</w:t>
      </w:r>
    </w:p>
    <w:p w:rsidR="00C42124" w:rsidRPr="000D0119" w:rsidRDefault="00702BB0" w:rsidP="000D0119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0D0119">
        <w:rPr>
          <w:rFonts w:ascii="仿宋_GB2312" w:eastAsia="仿宋_GB2312" w:hint="eastAsia"/>
          <w:b/>
          <w:sz w:val="28"/>
          <w:szCs w:val="28"/>
        </w:rPr>
        <w:t>一、指导思想</w:t>
      </w:r>
    </w:p>
    <w:p w:rsidR="00D32D06" w:rsidRDefault="00702BB0" w:rsidP="00702BB0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02BB0">
        <w:rPr>
          <w:rFonts w:ascii="仿宋_GB2312" w:eastAsia="仿宋_GB2312" w:hint="eastAsia"/>
          <w:sz w:val="28"/>
          <w:szCs w:val="28"/>
        </w:rPr>
        <w:t>以集团三届五次职代会和3</w:t>
      </w:r>
      <w:r w:rsidRPr="00702BB0">
        <w:rPr>
          <w:rFonts w:ascii="仿宋_GB2312" w:eastAsia="仿宋_GB2312" w:hAnsi="宋体" w:cs="宋体" w:hint="eastAsia"/>
          <w:sz w:val="28"/>
          <w:szCs w:val="28"/>
        </w:rPr>
        <w:t>月26日总经理办公会精神为指导，紧紧围绕“提质增效”策略，牢牢把握机遇，深化改革，创新发展，切实改变工作作风，努力提升工作能效，注重实效抓管理，推进质量效益、安全生产、内控管理等全面升级，为实现集团上市提供有力保障。</w:t>
      </w:r>
    </w:p>
    <w:p w:rsidR="008C2357" w:rsidRPr="000D0119" w:rsidRDefault="008C2357" w:rsidP="000D0119">
      <w:pPr>
        <w:ind w:right="-58"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 w:rsidRPr="000D0119">
        <w:rPr>
          <w:rFonts w:ascii="仿宋_GB2312" w:eastAsia="仿宋_GB2312" w:hAnsi="宋体" w:cs="宋体" w:hint="eastAsia"/>
          <w:b/>
          <w:sz w:val="28"/>
          <w:szCs w:val="28"/>
        </w:rPr>
        <w:t>二、基本原则</w:t>
      </w:r>
    </w:p>
    <w:p w:rsidR="000D0119" w:rsidRDefault="008C2357" w:rsidP="009062E7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（一）</w:t>
      </w:r>
      <w:r w:rsidR="000D0119">
        <w:rPr>
          <w:rFonts w:ascii="仿宋_GB2312" w:eastAsia="仿宋_GB2312" w:hAnsi="宋体" w:cs="宋体" w:hint="eastAsia"/>
          <w:sz w:val="28"/>
          <w:szCs w:val="28"/>
        </w:rPr>
        <w:t>坚持解放思想、更新观念原则。</w:t>
      </w:r>
      <w:r w:rsidR="009062E7">
        <w:rPr>
          <w:rFonts w:ascii="仿宋_GB2312" w:eastAsia="仿宋_GB2312" w:hAnsi="宋体" w:cs="宋体" w:hint="eastAsia"/>
          <w:sz w:val="28"/>
          <w:szCs w:val="28"/>
        </w:rPr>
        <w:t>对人力资源来说，</w:t>
      </w:r>
      <w:r w:rsidR="000D0119">
        <w:rPr>
          <w:rFonts w:ascii="仿宋_GB2312" w:eastAsia="仿宋_GB2312" w:hAnsi="宋体" w:cs="宋体" w:hint="eastAsia"/>
          <w:sz w:val="28"/>
          <w:szCs w:val="28"/>
        </w:rPr>
        <w:t>人力资源工作要坚持解放思想，摒弃传统的人力资源模式，吸</w:t>
      </w:r>
      <w:r w:rsidR="000962A1">
        <w:rPr>
          <w:rFonts w:ascii="仿宋_GB2312" w:eastAsia="仿宋_GB2312" w:hAnsi="宋体" w:cs="宋体" w:hint="eastAsia"/>
          <w:sz w:val="28"/>
          <w:szCs w:val="28"/>
        </w:rPr>
        <w:t>收现当代先进</w:t>
      </w:r>
      <w:r w:rsidR="000D0119">
        <w:rPr>
          <w:rFonts w:ascii="仿宋_GB2312" w:eastAsia="仿宋_GB2312" w:hAnsi="宋体" w:cs="宋体" w:hint="eastAsia"/>
          <w:sz w:val="28"/>
          <w:szCs w:val="28"/>
        </w:rPr>
        <w:t>人力资源</w:t>
      </w:r>
      <w:r w:rsidR="000962A1">
        <w:rPr>
          <w:rFonts w:ascii="仿宋_GB2312" w:eastAsia="仿宋_GB2312" w:hAnsi="宋体" w:cs="宋体" w:hint="eastAsia"/>
          <w:sz w:val="28"/>
          <w:szCs w:val="28"/>
        </w:rPr>
        <w:t>工作的</w:t>
      </w:r>
      <w:r w:rsidR="000D0119">
        <w:rPr>
          <w:rFonts w:ascii="仿宋_GB2312" w:eastAsia="仿宋_GB2312" w:hAnsi="宋体" w:cs="宋体" w:hint="eastAsia"/>
          <w:sz w:val="28"/>
          <w:szCs w:val="28"/>
        </w:rPr>
        <w:t>新理念、新方法、新技术、树立全体人力资源部门员工战略性人力资源</w:t>
      </w:r>
      <w:r w:rsidR="000962A1">
        <w:rPr>
          <w:rFonts w:ascii="仿宋_GB2312" w:eastAsia="仿宋_GB2312" w:hAnsi="宋体" w:cs="宋体" w:hint="eastAsia"/>
          <w:sz w:val="28"/>
          <w:szCs w:val="28"/>
        </w:rPr>
        <w:t>管理</w:t>
      </w:r>
      <w:r w:rsidR="000D0119">
        <w:rPr>
          <w:rFonts w:ascii="仿宋_GB2312" w:eastAsia="仿宋_GB2312" w:hAnsi="宋体" w:cs="宋体" w:hint="eastAsia"/>
          <w:sz w:val="28"/>
          <w:szCs w:val="28"/>
        </w:rPr>
        <w:t>思维，思想</w:t>
      </w:r>
      <w:r w:rsidR="000962A1">
        <w:rPr>
          <w:rFonts w:ascii="仿宋_GB2312" w:eastAsia="仿宋_GB2312" w:hAnsi="宋体" w:cs="宋体" w:hint="eastAsia"/>
          <w:sz w:val="28"/>
          <w:szCs w:val="28"/>
        </w:rPr>
        <w:t>意识</w:t>
      </w:r>
      <w:r w:rsidR="000D0119">
        <w:rPr>
          <w:rFonts w:ascii="仿宋_GB2312" w:eastAsia="仿宋_GB2312" w:hAnsi="宋体" w:cs="宋体" w:hint="eastAsia"/>
          <w:sz w:val="28"/>
          <w:szCs w:val="28"/>
        </w:rPr>
        <w:t>从“执行层”上升至“设计层”，</w:t>
      </w:r>
      <w:r w:rsidR="000962A1">
        <w:rPr>
          <w:rFonts w:ascii="仿宋_GB2312" w:eastAsia="仿宋_GB2312" w:hAnsi="宋体" w:cs="宋体" w:hint="eastAsia"/>
          <w:sz w:val="28"/>
          <w:szCs w:val="28"/>
        </w:rPr>
        <w:t>工作中在“设计层”更好的做好</w:t>
      </w:r>
      <w:r w:rsidR="00484BC6">
        <w:rPr>
          <w:rFonts w:ascii="仿宋_GB2312" w:eastAsia="仿宋_GB2312" w:hAnsi="宋体" w:cs="宋体" w:hint="eastAsia"/>
          <w:sz w:val="28"/>
          <w:szCs w:val="28"/>
        </w:rPr>
        <w:t>“</w:t>
      </w:r>
      <w:r w:rsidR="000962A1">
        <w:rPr>
          <w:rFonts w:ascii="仿宋_GB2312" w:eastAsia="仿宋_GB2312" w:hAnsi="宋体" w:cs="宋体" w:hint="eastAsia"/>
          <w:sz w:val="28"/>
          <w:szCs w:val="28"/>
        </w:rPr>
        <w:t>执行</w:t>
      </w:r>
      <w:r w:rsidR="00484BC6">
        <w:rPr>
          <w:rFonts w:ascii="仿宋_GB2312" w:eastAsia="仿宋_GB2312" w:hAnsi="宋体" w:cs="宋体" w:hint="eastAsia"/>
          <w:sz w:val="28"/>
          <w:szCs w:val="28"/>
        </w:rPr>
        <w:t>层”的</w:t>
      </w:r>
      <w:r w:rsidR="000962A1">
        <w:rPr>
          <w:rFonts w:ascii="仿宋_GB2312" w:eastAsia="仿宋_GB2312" w:hAnsi="宋体" w:cs="宋体" w:hint="eastAsia"/>
          <w:sz w:val="28"/>
          <w:szCs w:val="28"/>
        </w:rPr>
        <w:t>本职工作</w:t>
      </w:r>
      <w:r w:rsidR="000D011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6B14D3" w:rsidRDefault="006B14D3" w:rsidP="005F17AA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（二）坚持以人为本，</w:t>
      </w:r>
      <w:r w:rsidR="00921A8D">
        <w:rPr>
          <w:rFonts w:ascii="仿宋_GB2312" w:eastAsia="仿宋_GB2312" w:hAnsi="宋体" w:cs="宋体" w:hint="eastAsia"/>
          <w:sz w:val="28"/>
          <w:szCs w:val="28"/>
        </w:rPr>
        <w:t>服务</w:t>
      </w:r>
      <w:r>
        <w:rPr>
          <w:rFonts w:ascii="仿宋_GB2312" w:eastAsia="仿宋_GB2312" w:hAnsi="宋体" w:cs="宋体" w:hint="eastAsia"/>
          <w:sz w:val="28"/>
          <w:szCs w:val="28"/>
        </w:rPr>
        <w:t>员工的</w:t>
      </w:r>
      <w:r w:rsidR="000D0119">
        <w:rPr>
          <w:rFonts w:ascii="仿宋_GB2312" w:eastAsia="仿宋_GB2312" w:hAnsi="宋体" w:cs="宋体" w:hint="eastAsia"/>
          <w:sz w:val="28"/>
          <w:szCs w:val="28"/>
        </w:rPr>
        <w:t>原则。</w:t>
      </w:r>
      <w:r w:rsidR="005F17AA" w:rsidRPr="005F17AA">
        <w:rPr>
          <w:rFonts w:ascii="仿宋_GB2312" w:eastAsia="仿宋_GB2312" w:hAnsi="宋体" w:cs="宋体" w:hint="eastAsia"/>
          <w:sz w:val="28"/>
          <w:szCs w:val="28"/>
        </w:rPr>
        <w:t>人力资源是企业的第一资源，识人、用人、育人、留人是人力资源管理的核心内容，人力资源管理要坚持围绕“人”来展开，以“人”为出发点和落脚点，关注员工需求，</w:t>
      </w:r>
      <w:r w:rsidR="005F17AA">
        <w:rPr>
          <w:rFonts w:ascii="仿宋_GB2312" w:eastAsia="仿宋_GB2312" w:hAnsi="宋体" w:cs="宋体" w:hint="eastAsia"/>
          <w:sz w:val="28"/>
          <w:szCs w:val="28"/>
        </w:rPr>
        <w:t>服务员工诉求，</w:t>
      </w:r>
      <w:r w:rsidR="005F17AA" w:rsidRPr="005F17AA">
        <w:rPr>
          <w:rFonts w:ascii="仿宋_GB2312" w:eastAsia="仿宋_GB2312" w:hAnsi="宋体" w:cs="宋体" w:hint="eastAsia"/>
          <w:sz w:val="28"/>
          <w:szCs w:val="28"/>
        </w:rPr>
        <w:t>不断提升员工能力素质，促进员工的全面发展。</w:t>
      </w:r>
      <w:r w:rsidR="005F17AA" w:rsidRPr="005F17AA">
        <w:rPr>
          <w:rFonts w:ascii="仿宋_GB2312" w:eastAsia="仿宋_GB2312" w:hAnsi="宋体" w:cs="宋体" w:hint="eastAsia"/>
          <w:sz w:val="28"/>
          <w:szCs w:val="28"/>
        </w:rPr>
        <w:t> </w:t>
      </w:r>
    </w:p>
    <w:p w:rsidR="005F17AA" w:rsidRPr="00484BC6" w:rsidRDefault="005F17AA" w:rsidP="00484BC6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（三）坚持</w:t>
      </w:r>
      <w:r w:rsidR="00484BC6">
        <w:rPr>
          <w:rFonts w:ascii="仿宋_GB2312" w:eastAsia="仿宋_GB2312" w:hAnsi="宋体" w:cs="宋体" w:hint="eastAsia"/>
          <w:sz w:val="28"/>
          <w:szCs w:val="28"/>
        </w:rPr>
        <w:t>正确工作方向</w:t>
      </w:r>
      <w:r>
        <w:rPr>
          <w:rFonts w:ascii="仿宋_GB2312" w:eastAsia="仿宋_GB2312" w:hAnsi="宋体" w:cs="宋体" w:hint="eastAsia"/>
          <w:sz w:val="28"/>
          <w:szCs w:val="28"/>
        </w:rPr>
        <w:t>，提高工作效率原则。俗话说“马壮车好不如方向对”</w:t>
      </w:r>
      <w:r w:rsidR="00484BC6">
        <w:rPr>
          <w:rFonts w:ascii="仿宋_GB2312" w:eastAsia="仿宋_GB2312" w:hAnsi="宋体" w:cs="宋体" w:hint="eastAsia"/>
          <w:sz w:val="28"/>
          <w:szCs w:val="28"/>
        </w:rPr>
        <w:t>可见再好的管理制度，工作方向不明确也是徒劳的。人力资源管理作为现代企业战略核心，必须在复杂多变的市场环境下根据当前环境科学</w:t>
      </w:r>
      <w:proofErr w:type="gramStart"/>
      <w:r w:rsidR="00484BC6">
        <w:rPr>
          <w:rFonts w:ascii="仿宋_GB2312" w:eastAsia="仿宋_GB2312" w:hAnsi="宋体" w:cs="宋体" w:hint="eastAsia"/>
          <w:sz w:val="28"/>
          <w:szCs w:val="28"/>
        </w:rPr>
        <w:t>研</w:t>
      </w:r>
      <w:proofErr w:type="gramEnd"/>
      <w:r w:rsidR="00484BC6">
        <w:rPr>
          <w:rFonts w:ascii="仿宋_GB2312" w:eastAsia="仿宋_GB2312" w:hAnsi="宋体" w:cs="宋体" w:hint="eastAsia"/>
          <w:sz w:val="28"/>
          <w:szCs w:val="28"/>
        </w:rPr>
        <w:t>判人力资源的发展方向，提高工作效率。</w:t>
      </w:r>
      <w:r w:rsidR="0037517B">
        <w:rPr>
          <w:rFonts w:ascii="仿宋_GB2312" w:eastAsia="仿宋_GB2312" w:hAnsi="宋体" w:cs="宋体" w:hint="eastAsia"/>
          <w:sz w:val="28"/>
          <w:szCs w:val="28"/>
        </w:rPr>
        <w:t>在“方向上”与“效率中</w:t>
      </w:r>
      <w:r w:rsidR="0037517B">
        <w:rPr>
          <w:rFonts w:eastAsia="仿宋_GB2312" w:cs="宋体" w:hint="eastAsia"/>
          <w:sz w:val="28"/>
          <w:szCs w:val="28"/>
        </w:rPr>
        <w:t>”有效结合，</w:t>
      </w:r>
      <w:r w:rsidR="0037517B">
        <w:rPr>
          <w:rFonts w:ascii="仿宋_GB2312" w:eastAsia="仿宋_GB2312" w:hAnsi="宋体" w:cs="宋体" w:hint="eastAsia"/>
          <w:sz w:val="28"/>
          <w:szCs w:val="28"/>
        </w:rPr>
        <w:t>为</w:t>
      </w:r>
      <w:r w:rsidR="00484BC6">
        <w:rPr>
          <w:rFonts w:ascii="仿宋_GB2312" w:eastAsia="仿宋_GB2312" w:hAnsi="宋体" w:cs="宋体" w:hint="eastAsia"/>
          <w:sz w:val="28"/>
          <w:szCs w:val="28"/>
        </w:rPr>
        <w:t>集团未来的发展形成有效的推动作用。</w:t>
      </w:r>
    </w:p>
    <w:p w:rsidR="00702BB0" w:rsidRPr="001C5343" w:rsidRDefault="001C5343" w:rsidP="001C5343">
      <w:pPr>
        <w:ind w:right="-58"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 w:rsidRPr="001C5343">
        <w:rPr>
          <w:rFonts w:ascii="仿宋_GB2312" w:eastAsia="仿宋_GB2312" w:hAnsi="宋体" w:cs="宋体" w:hint="eastAsia"/>
          <w:b/>
          <w:sz w:val="28"/>
          <w:szCs w:val="28"/>
        </w:rPr>
        <w:t>三</w:t>
      </w:r>
      <w:r w:rsidR="00702BB0" w:rsidRPr="001C5343">
        <w:rPr>
          <w:rFonts w:ascii="仿宋_GB2312" w:eastAsia="仿宋_GB2312" w:hAnsi="宋体" w:cs="宋体" w:hint="eastAsia"/>
          <w:b/>
          <w:sz w:val="28"/>
          <w:szCs w:val="28"/>
        </w:rPr>
        <w:t>、工作目标</w:t>
      </w:r>
    </w:p>
    <w:p w:rsidR="00702BB0" w:rsidRDefault="00702BB0" w:rsidP="00702BB0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我部</w:t>
      </w:r>
      <w:r w:rsidR="0037517B">
        <w:rPr>
          <w:rFonts w:ascii="仿宋_GB2312" w:eastAsia="仿宋_GB2312" w:hAnsi="宋体" w:cs="宋体" w:hint="eastAsia"/>
          <w:sz w:val="28"/>
          <w:szCs w:val="28"/>
        </w:rPr>
        <w:t>门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开展“提质增效年”活动，要实现以下</w:t>
      </w:r>
      <w:r w:rsidR="000962A1">
        <w:rPr>
          <w:rFonts w:ascii="仿宋_GB2312" w:eastAsia="仿宋_GB2312" w:hAnsi="宋体" w:cs="宋体" w:hint="eastAsia"/>
          <w:sz w:val="28"/>
          <w:szCs w:val="28"/>
        </w:rPr>
        <w:t>工作</w:t>
      </w:r>
      <w:r>
        <w:rPr>
          <w:rFonts w:ascii="仿宋_GB2312" w:eastAsia="仿宋_GB2312" w:hAnsi="宋体" w:cs="宋体" w:hint="eastAsia"/>
          <w:sz w:val="28"/>
          <w:szCs w:val="28"/>
        </w:rPr>
        <w:t>目标</w:t>
      </w:r>
    </w:p>
    <w:p w:rsidR="001C5343" w:rsidRDefault="001C5343" w:rsidP="00686856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（一）搭建现代人力资源管理框架体系。</w:t>
      </w:r>
      <w:r w:rsidR="00686856">
        <w:rPr>
          <w:rFonts w:ascii="仿宋_GB2312" w:eastAsia="仿宋_GB2312" w:hAnsi="宋体" w:cs="宋体" w:hint="eastAsia"/>
          <w:sz w:val="28"/>
          <w:szCs w:val="28"/>
        </w:rPr>
        <w:t>2015年是集团全面深化改革的关键之年，是全面改革创新、大力转型升级、顺利推进改制目标的重要一年。对于人力资源工作来说，我们要紧跟集团发展步伐、</w:t>
      </w:r>
      <w:r w:rsidR="0037058F">
        <w:rPr>
          <w:rFonts w:ascii="仿宋_GB2312" w:eastAsia="仿宋_GB2312" w:hAnsi="宋体" w:cs="宋体" w:hint="eastAsia"/>
          <w:sz w:val="28"/>
          <w:szCs w:val="28"/>
        </w:rPr>
        <w:t>深入</w:t>
      </w:r>
      <w:r w:rsidR="00686856">
        <w:rPr>
          <w:rFonts w:ascii="仿宋_GB2312" w:eastAsia="仿宋_GB2312" w:hAnsi="宋体" w:cs="宋体" w:hint="eastAsia"/>
          <w:sz w:val="28"/>
          <w:szCs w:val="28"/>
        </w:rPr>
        <w:t>学习先进</w:t>
      </w:r>
      <w:r w:rsidR="0037058F">
        <w:rPr>
          <w:rFonts w:ascii="仿宋_GB2312" w:eastAsia="仿宋_GB2312" w:hAnsi="宋体" w:cs="宋体" w:hint="eastAsia"/>
          <w:sz w:val="28"/>
          <w:szCs w:val="28"/>
        </w:rPr>
        <w:t>的</w:t>
      </w:r>
      <w:r w:rsidR="0037517B">
        <w:rPr>
          <w:rFonts w:ascii="仿宋_GB2312" w:eastAsia="仿宋_GB2312" w:hAnsi="宋体" w:cs="宋体" w:hint="eastAsia"/>
          <w:sz w:val="28"/>
          <w:szCs w:val="28"/>
        </w:rPr>
        <w:t>人力资源知识，科学</w:t>
      </w:r>
      <w:proofErr w:type="gramStart"/>
      <w:r w:rsidR="0037517B">
        <w:rPr>
          <w:rFonts w:ascii="仿宋_GB2312" w:eastAsia="仿宋_GB2312" w:hAnsi="宋体" w:cs="宋体" w:hint="eastAsia"/>
          <w:sz w:val="28"/>
          <w:szCs w:val="28"/>
        </w:rPr>
        <w:t>研</w:t>
      </w:r>
      <w:proofErr w:type="gramEnd"/>
      <w:r w:rsidR="0037517B">
        <w:rPr>
          <w:rFonts w:ascii="仿宋_GB2312" w:eastAsia="仿宋_GB2312" w:hAnsi="宋体" w:cs="宋体" w:hint="eastAsia"/>
          <w:sz w:val="28"/>
          <w:szCs w:val="28"/>
        </w:rPr>
        <w:t>判、认真</w:t>
      </w:r>
      <w:r w:rsidR="00686856">
        <w:rPr>
          <w:rFonts w:ascii="仿宋_GB2312" w:eastAsia="仿宋_GB2312" w:hAnsi="宋体" w:cs="宋体" w:hint="eastAsia"/>
          <w:sz w:val="28"/>
          <w:szCs w:val="28"/>
        </w:rPr>
        <w:t>分析</w:t>
      </w:r>
      <w:r w:rsidR="0037058F">
        <w:rPr>
          <w:rFonts w:ascii="仿宋_GB2312" w:eastAsia="仿宋_GB2312" w:hAnsi="宋体" w:cs="宋体" w:hint="eastAsia"/>
          <w:sz w:val="28"/>
          <w:szCs w:val="28"/>
        </w:rPr>
        <w:t>未来发展方向</w:t>
      </w:r>
      <w:r w:rsidR="00686856">
        <w:rPr>
          <w:rFonts w:ascii="仿宋_GB2312" w:eastAsia="仿宋_GB2312" w:hAnsi="宋体" w:cs="宋体" w:hint="eastAsia"/>
          <w:sz w:val="28"/>
          <w:szCs w:val="28"/>
        </w:rPr>
        <w:t>。从现代人力资源管理角度上来说，</w:t>
      </w:r>
      <w:r>
        <w:rPr>
          <w:rFonts w:ascii="仿宋_GB2312" w:eastAsia="仿宋_GB2312" w:hAnsi="宋体" w:cs="宋体" w:hint="eastAsia"/>
          <w:sz w:val="28"/>
          <w:szCs w:val="28"/>
        </w:rPr>
        <w:t>人力资源管理涉及人力资源规划、员工招聘与</w:t>
      </w:r>
      <w:r w:rsidRPr="001C5343">
        <w:rPr>
          <w:rFonts w:ascii="仿宋_GB2312" w:eastAsia="仿宋_GB2312" w:hAnsi="宋体" w:cs="宋体" w:hint="eastAsia"/>
          <w:sz w:val="28"/>
          <w:szCs w:val="28"/>
        </w:rPr>
        <w:t>配置、</w:t>
      </w:r>
      <w:r>
        <w:rPr>
          <w:rFonts w:ascii="仿宋_GB2312" w:eastAsia="仿宋_GB2312" w:hAnsi="宋体" w:cs="宋体" w:hint="eastAsia"/>
          <w:sz w:val="28"/>
          <w:szCs w:val="28"/>
        </w:rPr>
        <w:t>培训与开发、绩效管理、薪酬管理、劳动关系管理等六</w:t>
      </w:r>
      <w:r w:rsidRPr="001C5343">
        <w:rPr>
          <w:rFonts w:ascii="仿宋_GB2312" w:eastAsia="仿宋_GB2312" w:hAnsi="宋体" w:cs="宋体" w:hint="eastAsia"/>
          <w:sz w:val="28"/>
          <w:szCs w:val="28"/>
        </w:rPr>
        <w:t>个模块，这些模块之间既相互独立，又相辅相成。只强调单一模块，忽视其他相关模块的建设，都将导致人力资源管理的低成效。因此，人力资源</w:t>
      </w:r>
      <w:r w:rsidR="000962A1">
        <w:rPr>
          <w:rFonts w:ascii="仿宋_GB2312" w:eastAsia="仿宋_GB2312" w:hAnsi="宋体" w:cs="宋体" w:hint="eastAsia"/>
          <w:sz w:val="28"/>
          <w:szCs w:val="28"/>
        </w:rPr>
        <w:t>管理“提质增效</w:t>
      </w:r>
      <w:r w:rsidR="0037517B">
        <w:rPr>
          <w:rFonts w:ascii="仿宋_GB2312" w:eastAsia="仿宋_GB2312" w:hAnsi="宋体" w:cs="宋体" w:hint="eastAsia"/>
          <w:sz w:val="28"/>
          <w:szCs w:val="28"/>
        </w:rPr>
        <w:t>年</w:t>
      </w:r>
      <w:r w:rsidR="000962A1">
        <w:rPr>
          <w:rFonts w:ascii="仿宋_GB2312" w:eastAsia="仿宋_GB2312" w:hAnsi="宋体" w:cs="宋体" w:hint="eastAsia"/>
          <w:sz w:val="28"/>
          <w:szCs w:val="28"/>
        </w:rPr>
        <w:t>”的</w:t>
      </w:r>
      <w:r w:rsidRPr="001C5343">
        <w:rPr>
          <w:rFonts w:ascii="仿宋_GB2312" w:eastAsia="仿宋_GB2312" w:hAnsi="宋体" w:cs="宋体" w:hint="eastAsia"/>
          <w:sz w:val="28"/>
          <w:szCs w:val="28"/>
        </w:rPr>
        <w:t>首要任务就是搭建现代人力资源管理框架体系，重视模块之间的联系，通过整体框架体系建设，发挥人力资源管理各模块的集聚效应。</w:t>
      </w:r>
    </w:p>
    <w:p w:rsidR="009062E7" w:rsidRDefault="00E1216C" w:rsidP="00012296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（二）建立健全人力资源培训</w:t>
      </w:r>
      <w:r w:rsidR="009062E7">
        <w:rPr>
          <w:rFonts w:ascii="仿宋_GB2312" w:eastAsia="仿宋_GB2312" w:hAnsi="宋体" w:cs="宋体" w:hint="eastAsia"/>
          <w:sz w:val="28"/>
          <w:szCs w:val="28"/>
        </w:rPr>
        <w:t>制度体系。集团三届五次职代会中提出，</w:t>
      </w:r>
      <w:r w:rsidR="00012296">
        <w:rPr>
          <w:rFonts w:ascii="仿宋_GB2312" w:eastAsia="仿宋_GB2312" w:hAnsi="宋体" w:cs="宋体" w:hint="eastAsia"/>
          <w:sz w:val="28"/>
          <w:szCs w:val="28"/>
        </w:rPr>
        <w:t>要持续优化业务流程，实现科学规范、精细管理。对于人力资源培训来说，</w:t>
      </w:r>
      <w:r>
        <w:rPr>
          <w:rFonts w:ascii="仿宋_GB2312" w:eastAsia="仿宋_GB2312" w:hAnsi="宋体" w:cs="宋体" w:hint="eastAsia"/>
          <w:sz w:val="28"/>
          <w:szCs w:val="28"/>
        </w:rPr>
        <w:t>要进一步构建</w:t>
      </w:r>
      <w:r w:rsidR="00012296">
        <w:rPr>
          <w:rFonts w:ascii="仿宋_GB2312" w:eastAsia="仿宋_GB2312" w:hAnsi="宋体" w:cs="宋体" w:hint="eastAsia"/>
          <w:sz w:val="28"/>
          <w:szCs w:val="28"/>
        </w:rPr>
        <w:t>内、外</w:t>
      </w:r>
      <w:r w:rsidR="0037058F">
        <w:rPr>
          <w:rFonts w:ascii="仿宋_GB2312" w:eastAsia="仿宋_GB2312" w:hAnsi="宋体" w:cs="宋体" w:hint="eastAsia"/>
          <w:sz w:val="28"/>
          <w:szCs w:val="28"/>
        </w:rPr>
        <w:t>部</w:t>
      </w:r>
      <w:r w:rsidR="00012296">
        <w:rPr>
          <w:rFonts w:ascii="仿宋_GB2312" w:eastAsia="仿宋_GB2312" w:hAnsi="宋体" w:cs="宋体" w:hint="eastAsia"/>
          <w:sz w:val="28"/>
          <w:szCs w:val="28"/>
        </w:rPr>
        <w:t>培训</w:t>
      </w:r>
      <w:r>
        <w:rPr>
          <w:rFonts w:ascii="仿宋_GB2312" w:eastAsia="仿宋_GB2312" w:hAnsi="宋体" w:cs="宋体" w:hint="eastAsia"/>
          <w:sz w:val="28"/>
          <w:szCs w:val="28"/>
        </w:rPr>
        <w:t>体系，</w:t>
      </w:r>
      <w:r w:rsidR="00012296">
        <w:rPr>
          <w:rFonts w:ascii="仿宋_GB2312" w:eastAsia="仿宋_GB2312" w:hAnsi="宋体" w:cs="宋体" w:hint="eastAsia"/>
          <w:sz w:val="28"/>
          <w:szCs w:val="28"/>
        </w:rPr>
        <w:t>一方面要审查现有的</w:t>
      </w:r>
      <w:r w:rsidR="00012296">
        <w:rPr>
          <w:rFonts w:ascii="仿宋_GB2312" w:eastAsia="仿宋_GB2312" w:hAnsi="宋体" w:cs="宋体" w:hint="eastAsia"/>
          <w:sz w:val="28"/>
          <w:szCs w:val="28"/>
        </w:rPr>
        <w:lastRenderedPageBreak/>
        <w:t>人力资源培训</w:t>
      </w:r>
      <w:r>
        <w:rPr>
          <w:rFonts w:ascii="仿宋_GB2312" w:eastAsia="仿宋_GB2312" w:hAnsi="宋体" w:cs="宋体" w:hint="eastAsia"/>
          <w:sz w:val="28"/>
          <w:szCs w:val="28"/>
        </w:rPr>
        <w:t>制度，查摆存在的问题，通过完善培训体系使之更加有效，</w:t>
      </w:r>
      <w:r w:rsidR="006B14D3">
        <w:rPr>
          <w:rFonts w:ascii="仿宋_GB2312" w:eastAsia="仿宋_GB2312" w:hAnsi="宋体" w:cs="宋体" w:hint="eastAsia"/>
          <w:sz w:val="28"/>
          <w:szCs w:val="28"/>
        </w:rPr>
        <w:t>让培训工作更“有用”更“便捷”，</w:t>
      </w:r>
      <w:r w:rsidR="0037058F">
        <w:rPr>
          <w:rFonts w:ascii="仿宋_GB2312" w:eastAsia="仿宋_GB2312" w:hAnsi="宋体" w:cs="宋体" w:hint="eastAsia"/>
          <w:sz w:val="28"/>
          <w:szCs w:val="28"/>
        </w:rPr>
        <w:t>制定月度培训计划、重新</w:t>
      </w:r>
      <w:r w:rsidR="00012296">
        <w:rPr>
          <w:rFonts w:ascii="仿宋_GB2312" w:eastAsia="仿宋_GB2312" w:hAnsi="宋体" w:cs="宋体" w:hint="eastAsia"/>
          <w:sz w:val="28"/>
          <w:szCs w:val="28"/>
        </w:rPr>
        <w:t>建立</w:t>
      </w:r>
      <w:proofErr w:type="gramStart"/>
      <w:r w:rsidR="0037517B">
        <w:rPr>
          <w:rFonts w:ascii="仿宋_GB2312" w:eastAsia="仿宋_GB2312" w:hAnsi="宋体" w:cs="宋体" w:hint="eastAsia"/>
          <w:sz w:val="28"/>
          <w:szCs w:val="28"/>
        </w:rPr>
        <w:t>集团</w:t>
      </w:r>
      <w:r w:rsidR="00012296">
        <w:rPr>
          <w:rFonts w:ascii="仿宋_GB2312" w:eastAsia="仿宋_GB2312" w:hAnsi="宋体" w:cs="宋体" w:hint="eastAsia"/>
          <w:sz w:val="28"/>
          <w:szCs w:val="28"/>
        </w:rPr>
        <w:t>内训</w:t>
      </w:r>
      <w:r w:rsidR="0037517B">
        <w:rPr>
          <w:rFonts w:ascii="仿宋_GB2312" w:eastAsia="仿宋_GB2312" w:hAnsi="宋体" w:cs="宋体" w:hint="eastAsia"/>
          <w:sz w:val="28"/>
          <w:szCs w:val="28"/>
        </w:rPr>
        <w:t>师资</w:t>
      </w:r>
      <w:proofErr w:type="gramEnd"/>
      <w:r w:rsidR="00012296">
        <w:rPr>
          <w:rFonts w:ascii="仿宋_GB2312" w:eastAsia="仿宋_GB2312" w:hAnsi="宋体" w:cs="宋体" w:hint="eastAsia"/>
          <w:sz w:val="28"/>
          <w:szCs w:val="28"/>
        </w:rPr>
        <w:t>库，规定外</w:t>
      </w:r>
      <w:proofErr w:type="gramStart"/>
      <w:r w:rsidR="00012296">
        <w:rPr>
          <w:rFonts w:ascii="仿宋_GB2312" w:eastAsia="仿宋_GB2312" w:hAnsi="宋体" w:cs="宋体" w:hint="eastAsia"/>
          <w:sz w:val="28"/>
          <w:szCs w:val="28"/>
        </w:rPr>
        <w:t>训人员</w:t>
      </w:r>
      <w:proofErr w:type="gramEnd"/>
      <w:r w:rsidR="00012296">
        <w:rPr>
          <w:rFonts w:ascii="仿宋_GB2312" w:eastAsia="仿宋_GB2312" w:hAnsi="宋体" w:cs="宋体" w:hint="eastAsia"/>
          <w:sz w:val="28"/>
          <w:szCs w:val="28"/>
        </w:rPr>
        <w:t>参训后需进行培训工作等一系列培训措施，建立健全集团培训工作体系，另一方面</w:t>
      </w:r>
      <w:r w:rsidR="006B14D3">
        <w:rPr>
          <w:rFonts w:ascii="仿宋_GB2312" w:eastAsia="仿宋_GB2312" w:hAnsi="宋体" w:cs="宋体" w:hint="eastAsia"/>
          <w:sz w:val="28"/>
          <w:szCs w:val="28"/>
        </w:rPr>
        <w:t>在今年的</w:t>
      </w:r>
      <w:r w:rsidR="00012296">
        <w:rPr>
          <w:rFonts w:ascii="仿宋_GB2312" w:eastAsia="仿宋_GB2312" w:hAnsi="宋体" w:cs="宋体" w:hint="eastAsia"/>
          <w:sz w:val="28"/>
          <w:szCs w:val="28"/>
        </w:rPr>
        <w:t>培训</w:t>
      </w:r>
      <w:r w:rsidR="006B14D3">
        <w:rPr>
          <w:rFonts w:ascii="仿宋_GB2312" w:eastAsia="仿宋_GB2312" w:hAnsi="宋体" w:cs="宋体" w:hint="eastAsia"/>
          <w:sz w:val="28"/>
          <w:szCs w:val="28"/>
        </w:rPr>
        <w:t>工作中提倡微学习、微培训、微分享，</w:t>
      </w:r>
      <w:r w:rsidR="0037517B">
        <w:rPr>
          <w:rFonts w:ascii="仿宋_GB2312" w:eastAsia="仿宋_GB2312" w:hAnsi="宋体" w:cs="宋体" w:hint="eastAsia"/>
          <w:sz w:val="28"/>
          <w:szCs w:val="28"/>
        </w:rPr>
        <w:t>将</w:t>
      </w:r>
      <w:r w:rsidR="0037058F">
        <w:rPr>
          <w:rFonts w:ascii="仿宋_GB2312" w:eastAsia="仿宋_GB2312" w:hAnsi="宋体" w:cs="宋体" w:hint="eastAsia"/>
          <w:sz w:val="28"/>
          <w:szCs w:val="28"/>
        </w:rPr>
        <w:t>培训工作带入到今年人力资源部“提质增效</w:t>
      </w:r>
      <w:r w:rsidR="0037517B">
        <w:rPr>
          <w:rFonts w:ascii="仿宋_GB2312" w:eastAsia="仿宋_GB2312" w:hAnsi="宋体" w:cs="宋体" w:hint="eastAsia"/>
          <w:sz w:val="28"/>
          <w:szCs w:val="28"/>
        </w:rPr>
        <w:t>年</w:t>
      </w:r>
      <w:r w:rsidR="0037058F">
        <w:rPr>
          <w:rFonts w:ascii="仿宋_GB2312" w:eastAsia="仿宋_GB2312" w:hAnsi="宋体" w:cs="宋体" w:hint="eastAsia"/>
          <w:sz w:val="28"/>
          <w:szCs w:val="28"/>
        </w:rPr>
        <w:t>”的重要日程当中</w:t>
      </w:r>
      <w:r w:rsidR="0001229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6B14D3" w:rsidRDefault="006B14D3" w:rsidP="00686856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（三）构建人力资源</w:t>
      </w:r>
      <w:r w:rsidR="00012296">
        <w:rPr>
          <w:rFonts w:ascii="仿宋_GB2312" w:eastAsia="仿宋_GB2312" w:hAnsi="宋体" w:cs="宋体" w:hint="eastAsia"/>
          <w:sz w:val="28"/>
          <w:szCs w:val="28"/>
        </w:rPr>
        <w:t>管理</w:t>
      </w:r>
      <w:r>
        <w:rPr>
          <w:rFonts w:ascii="仿宋_GB2312" w:eastAsia="仿宋_GB2312" w:hAnsi="宋体" w:cs="宋体" w:hint="eastAsia"/>
          <w:sz w:val="28"/>
          <w:szCs w:val="28"/>
        </w:rPr>
        <w:t>人才测评系统。</w:t>
      </w:r>
      <w:r w:rsidR="00686856">
        <w:rPr>
          <w:rFonts w:ascii="仿宋_GB2312" w:eastAsia="仿宋_GB2312" w:hAnsi="宋体" w:cs="宋体" w:hint="eastAsia"/>
          <w:sz w:val="28"/>
          <w:szCs w:val="28"/>
        </w:rPr>
        <w:t>根据集团全面贯彻的党的十八届三中、四中全会精神，及自治区国资委监管工作会议部署。要求我们狠抓改革攻坚、突出创新驱动、全面推进队伍建设。从人力资源管理队伍建设来说，人力资源管理历史阶段</w:t>
      </w:r>
      <w:r w:rsidRPr="000D0119">
        <w:rPr>
          <w:rFonts w:ascii="仿宋_GB2312" w:eastAsia="仿宋_GB2312" w:hAnsi="宋体" w:cs="宋体" w:hint="eastAsia"/>
          <w:sz w:val="28"/>
          <w:szCs w:val="28"/>
        </w:rPr>
        <w:t>从“人力资源管理”到“人才管理”，从“效率式量变”到“效果式质变”，关键人才的重要性进一步凸显，往往是千军易得一将难求。</w:t>
      </w:r>
      <w:r>
        <w:rPr>
          <w:rFonts w:ascii="仿宋_GB2312" w:eastAsia="仿宋_GB2312" w:hAnsi="宋体" w:cs="宋体" w:hint="eastAsia"/>
          <w:sz w:val="28"/>
          <w:szCs w:val="28"/>
        </w:rPr>
        <w:t>因此，</w:t>
      </w:r>
      <w:r w:rsidR="0037058F">
        <w:rPr>
          <w:rFonts w:ascii="仿宋_GB2312" w:eastAsia="仿宋_GB2312" w:hAnsi="宋体" w:cs="宋体" w:hint="eastAsia"/>
          <w:sz w:val="28"/>
          <w:szCs w:val="28"/>
        </w:rPr>
        <w:t>今年的“提质增效年”里，</w:t>
      </w:r>
      <w:r>
        <w:rPr>
          <w:rFonts w:ascii="仿宋_GB2312" w:eastAsia="仿宋_GB2312" w:hAnsi="宋体" w:cs="宋体" w:hint="eastAsia"/>
          <w:sz w:val="28"/>
          <w:szCs w:val="28"/>
        </w:rPr>
        <w:t>人力资源管理要围绕“人”来展开，以“人”为出发点和落脚点，</w:t>
      </w:r>
      <w:r w:rsidR="00686856">
        <w:rPr>
          <w:rFonts w:ascii="仿宋_GB2312" w:eastAsia="仿宋_GB2312" w:hAnsi="宋体" w:cs="宋体" w:hint="eastAsia"/>
          <w:sz w:val="28"/>
          <w:szCs w:val="28"/>
        </w:rPr>
        <w:t>集团人力资源部今年将</w:t>
      </w:r>
      <w:r>
        <w:rPr>
          <w:rFonts w:ascii="仿宋_GB2312" w:eastAsia="仿宋_GB2312" w:hAnsi="宋体" w:cs="宋体" w:hint="eastAsia"/>
          <w:sz w:val="28"/>
          <w:szCs w:val="28"/>
        </w:rPr>
        <w:t>开发人才测评系统，</w:t>
      </w:r>
      <w:r w:rsidR="00686856">
        <w:rPr>
          <w:rFonts w:ascii="仿宋_GB2312" w:eastAsia="仿宋_GB2312" w:hAnsi="宋体" w:cs="宋体" w:hint="eastAsia"/>
          <w:sz w:val="28"/>
          <w:szCs w:val="28"/>
        </w:rPr>
        <w:t>争取年底初步锥形完成。</w:t>
      </w:r>
      <w:r w:rsidRPr="009062E7">
        <w:rPr>
          <w:rFonts w:ascii="仿宋_GB2312" w:eastAsia="仿宋_GB2312" w:hAnsi="宋体" w:cs="宋体" w:hint="eastAsia"/>
          <w:sz w:val="28"/>
          <w:szCs w:val="28"/>
        </w:rPr>
        <w:t>通过心理测验、情境模拟等客观化方法对人的能力、水平、性格特征等因素进行测量，并根据职位需求及企业组织特性对其素质状况、发展潜力、个性特点</w:t>
      </w:r>
      <w:r w:rsidR="00686856">
        <w:rPr>
          <w:rFonts w:ascii="仿宋_GB2312" w:eastAsia="仿宋_GB2312" w:hAnsi="宋体" w:cs="宋体" w:hint="eastAsia"/>
          <w:sz w:val="28"/>
          <w:szCs w:val="28"/>
        </w:rPr>
        <w:t>等心理特征</w:t>
      </w:r>
      <w:proofErr w:type="gramStart"/>
      <w:r w:rsidR="00686856">
        <w:rPr>
          <w:rFonts w:ascii="仿宋_GB2312" w:eastAsia="仿宋_GB2312" w:hAnsi="宋体" w:cs="宋体" w:hint="eastAsia"/>
          <w:sz w:val="28"/>
          <w:szCs w:val="28"/>
        </w:rPr>
        <w:t>作出</w:t>
      </w:r>
      <w:proofErr w:type="gramEnd"/>
      <w:r w:rsidR="00686856">
        <w:rPr>
          <w:rFonts w:ascii="仿宋_GB2312" w:eastAsia="仿宋_GB2312" w:hAnsi="宋体" w:cs="宋体" w:hint="eastAsia"/>
          <w:sz w:val="28"/>
          <w:szCs w:val="28"/>
        </w:rPr>
        <w:t>科学地评价，为今后企业</w:t>
      </w:r>
      <w:r w:rsidR="0037058F">
        <w:rPr>
          <w:rFonts w:ascii="仿宋_GB2312" w:eastAsia="仿宋_GB2312" w:hAnsi="宋体" w:cs="宋体" w:hint="eastAsia"/>
          <w:sz w:val="28"/>
          <w:szCs w:val="28"/>
        </w:rPr>
        <w:t>领导</w:t>
      </w:r>
      <w:r w:rsidR="00686856">
        <w:rPr>
          <w:rFonts w:ascii="仿宋_GB2312" w:eastAsia="仿宋_GB2312" w:hAnsi="宋体" w:cs="宋体" w:hint="eastAsia"/>
          <w:sz w:val="28"/>
          <w:szCs w:val="28"/>
        </w:rPr>
        <w:t>用人、选人、育人等人事决策提供</w:t>
      </w:r>
      <w:r w:rsidRPr="009062E7">
        <w:rPr>
          <w:rFonts w:ascii="仿宋_GB2312" w:eastAsia="仿宋_GB2312" w:hAnsi="宋体" w:cs="宋体" w:hint="eastAsia"/>
          <w:sz w:val="28"/>
          <w:szCs w:val="28"/>
        </w:rPr>
        <w:t>切实的参考依据。</w:t>
      </w:r>
    </w:p>
    <w:p w:rsidR="006B14D3" w:rsidRPr="00921A8D" w:rsidRDefault="006B14D3" w:rsidP="00921A8D">
      <w:pPr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（四）</w:t>
      </w:r>
      <w:r w:rsidR="0037058F">
        <w:rPr>
          <w:rFonts w:ascii="仿宋_GB2312" w:eastAsia="仿宋_GB2312" w:hAnsi="宋体" w:cs="宋体" w:hint="eastAsia"/>
          <w:sz w:val="28"/>
          <w:szCs w:val="28"/>
        </w:rPr>
        <w:t>加快</w:t>
      </w:r>
      <w:r w:rsidR="0037517B">
        <w:rPr>
          <w:rFonts w:ascii="仿宋_GB2312" w:eastAsia="仿宋_GB2312" w:hAnsi="宋体" w:cs="宋体" w:hint="eastAsia"/>
          <w:sz w:val="28"/>
          <w:szCs w:val="28"/>
        </w:rPr>
        <w:t>岗位</w:t>
      </w:r>
      <w:r>
        <w:rPr>
          <w:rFonts w:ascii="仿宋_GB2312" w:eastAsia="仿宋_GB2312" w:hAnsi="宋体" w:cs="宋体" w:hint="eastAsia"/>
          <w:sz w:val="28"/>
          <w:szCs w:val="28"/>
        </w:rPr>
        <w:t>工作分析</w:t>
      </w:r>
      <w:r w:rsidR="0037058F">
        <w:rPr>
          <w:rFonts w:ascii="仿宋_GB2312" w:eastAsia="仿宋_GB2312" w:hAnsi="宋体" w:cs="宋体" w:hint="eastAsia"/>
          <w:sz w:val="28"/>
          <w:szCs w:val="28"/>
        </w:rPr>
        <w:t>进度。集团人力资源部经过多年的</w:t>
      </w:r>
      <w:r w:rsidR="00921A8D">
        <w:rPr>
          <w:rFonts w:ascii="仿宋_GB2312" w:eastAsia="仿宋_GB2312" w:hAnsi="宋体" w:cs="宋体" w:hint="eastAsia"/>
          <w:sz w:val="28"/>
          <w:szCs w:val="28"/>
        </w:rPr>
        <w:t>积累</w:t>
      </w:r>
      <w:r w:rsidR="0037058F">
        <w:rPr>
          <w:rFonts w:ascii="仿宋_GB2312" w:eastAsia="仿宋_GB2312" w:hAnsi="宋体" w:cs="宋体" w:hint="eastAsia"/>
          <w:sz w:val="28"/>
          <w:szCs w:val="28"/>
        </w:rPr>
        <w:t>，</w:t>
      </w:r>
      <w:r w:rsidR="00921A8D">
        <w:rPr>
          <w:rFonts w:ascii="仿宋_GB2312" w:eastAsia="仿宋_GB2312" w:hAnsi="宋体" w:cs="宋体" w:hint="eastAsia"/>
          <w:sz w:val="28"/>
          <w:szCs w:val="28"/>
        </w:rPr>
        <w:t>近年的发展与</w:t>
      </w:r>
      <w:r w:rsidR="0037058F">
        <w:rPr>
          <w:rFonts w:ascii="仿宋_GB2312" w:eastAsia="仿宋_GB2312" w:hAnsi="宋体" w:cs="宋体" w:hint="eastAsia"/>
          <w:sz w:val="28"/>
          <w:szCs w:val="28"/>
        </w:rPr>
        <w:t>改革创新、已基本上完成</w:t>
      </w:r>
      <w:r w:rsidR="0037517B">
        <w:rPr>
          <w:rFonts w:ascii="仿宋_GB2312" w:eastAsia="仿宋_GB2312" w:hAnsi="宋体" w:cs="宋体" w:hint="eastAsia"/>
          <w:sz w:val="28"/>
          <w:szCs w:val="28"/>
        </w:rPr>
        <w:t>从</w:t>
      </w:r>
      <w:r w:rsidR="0037058F">
        <w:rPr>
          <w:rFonts w:ascii="仿宋_GB2312" w:eastAsia="仿宋_GB2312" w:hAnsi="宋体" w:cs="宋体" w:hint="eastAsia"/>
          <w:sz w:val="28"/>
          <w:szCs w:val="28"/>
        </w:rPr>
        <w:t>传统人事管理向现代人力资源管理迈进的步伐，</w:t>
      </w:r>
      <w:r w:rsidR="0037517B">
        <w:rPr>
          <w:rFonts w:ascii="仿宋_GB2312" w:eastAsia="仿宋_GB2312" w:hAnsi="宋体" w:cs="宋体" w:hint="eastAsia"/>
          <w:sz w:val="28"/>
          <w:szCs w:val="28"/>
        </w:rPr>
        <w:t>并</w:t>
      </w:r>
      <w:r w:rsidR="00921A8D">
        <w:rPr>
          <w:rFonts w:ascii="仿宋_GB2312" w:eastAsia="仿宋_GB2312" w:hAnsi="宋体" w:cs="宋体" w:hint="eastAsia"/>
          <w:sz w:val="28"/>
          <w:szCs w:val="28"/>
        </w:rPr>
        <w:t>逐渐取代传统的人事管理，</w:t>
      </w:r>
      <w:r w:rsidR="0037058F">
        <w:rPr>
          <w:rFonts w:ascii="仿宋_GB2312" w:eastAsia="仿宋_GB2312" w:hAnsi="宋体" w:cs="宋体" w:hint="eastAsia"/>
          <w:sz w:val="28"/>
          <w:szCs w:val="28"/>
        </w:rPr>
        <w:t>对集团的</w:t>
      </w:r>
      <w:r w:rsidR="0037058F" w:rsidRPr="0037058F">
        <w:rPr>
          <w:rFonts w:ascii="仿宋_GB2312" w:eastAsia="仿宋_GB2312" w:hAnsi="宋体" w:cs="宋体" w:hint="eastAsia"/>
          <w:sz w:val="28"/>
          <w:szCs w:val="28"/>
        </w:rPr>
        <w:t>发展产生了一定的促进作用。但</w:t>
      </w:r>
      <w:proofErr w:type="gramStart"/>
      <w:r w:rsidR="0037058F" w:rsidRPr="0037058F">
        <w:rPr>
          <w:rFonts w:ascii="仿宋_GB2312" w:eastAsia="仿宋_GB2312" w:hAnsi="宋体" w:cs="宋体" w:hint="eastAsia"/>
          <w:sz w:val="28"/>
          <w:szCs w:val="28"/>
        </w:rPr>
        <w:t>在</w:t>
      </w:r>
      <w:r w:rsidR="00921A8D">
        <w:rPr>
          <w:rFonts w:ascii="仿宋_GB2312" w:eastAsia="仿宋_GB2312" w:hAnsi="宋体" w:cs="宋体" w:hint="eastAsia"/>
          <w:sz w:val="28"/>
          <w:szCs w:val="28"/>
        </w:rPr>
        <w:t>与疆内</w:t>
      </w:r>
      <w:proofErr w:type="gramEnd"/>
      <w:r w:rsidR="00921A8D">
        <w:rPr>
          <w:rFonts w:ascii="仿宋_GB2312" w:eastAsia="仿宋_GB2312" w:hAnsi="宋体" w:cs="宋体" w:hint="eastAsia"/>
          <w:sz w:val="28"/>
          <w:szCs w:val="28"/>
        </w:rPr>
        <w:t>人力资源调研</w:t>
      </w:r>
      <w:r w:rsidR="0037058F" w:rsidRPr="0037058F">
        <w:rPr>
          <w:rFonts w:ascii="仿宋_GB2312" w:eastAsia="仿宋_GB2312" w:hAnsi="宋体" w:cs="宋体" w:hint="eastAsia"/>
          <w:sz w:val="28"/>
          <w:szCs w:val="28"/>
        </w:rPr>
        <w:t>过程中，绝大部分企业</w:t>
      </w:r>
      <w:r w:rsidR="0037058F" w:rsidRPr="0037058F">
        <w:rPr>
          <w:rFonts w:ascii="仿宋_GB2312" w:eastAsia="仿宋_GB2312" w:hAnsi="宋体" w:cs="宋体" w:hint="eastAsia"/>
          <w:sz w:val="28"/>
          <w:szCs w:val="28"/>
        </w:rPr>
        <w:lastRenderedPageBreak/>
        <w:t>管理者更加重视的是薪酬管理、招聘和培训等工作，而对工作分析这项基础性的工作却没给予应有的重视，对各个职位没有详细、清晰的规定，在设置职位时，普遍存在职责不清、分工不明、权力与责任相分离、工作与利益相脱节的现象</w:t>
      </w:r>
      <w:r w:rsidR="0037517B">
        <w:rPr>
          <w:rFonts w:ascii="仿宋_GB2312" w:eastAsia="仿宋_GB2312" w:hAnsi="宋体" w:cs="宋体" w:hint="eastAsia"/>
          <w:sz w:val="28"/>
          <w:szCs w:val="28"/>
        </w:rPr>
        <w:t>。</w:t>
      </w:r>
      <w:r w:rsidR="0037058F">
        <w:rPr>
          <w:rFonts w:ascii="仿宋_GB2312" w:eastAsia="仿宋_GB2312" w:hAnsi="宋体" w:cs="宋体" w:hint="eastAsia"/>
          <w:sz w:val="28"/>
          <w:szCs w:val="28"/>
        </w:rPr>
        <w:t>集团人力资源部将就此现象，加快员工工作分析</w:t>
      </w:r>
      <w:r w:rsidR="0037517B">
        <w:rPr>
          <w:rFonts w:ascii="仿宋_GB2312" w:eastAsia="仿宋_GB2312" w:hAnsi="宋体" w:cs="宋体" w:hint="eastAsia"/>
          <w:sz w:val="28"/>
          <w:szCs w:val="28"/>
        </w:rPr>
        <w:t>，为人力资源规划提供明确的依据和导向性，</w:t>
      </w:r>
      <w:r w:rsidR="00921A8D" w:rsidRPr="00921A8D">
        <w:rPr>
          <w:rFonts w:ascii="仿宋_GB2312" w:eastAsia="仿宋_GB2312" w:hAnsi="宋体" w:cs="宋体" w:hint="eastAsia"/>
          <w:sz w:val="28"/>
          <w:szCs w:val="28"/>
        </w:rPr>
        <w:t>使个人意志、主观臆断逐渐以科学的</w:t>
      </w:r>
      <w:r w:rsidR="00921A8D">
        <w:rPr>
          <w:rFonts w:ascii="仿宋_GB2312" w:eastAsia="仿宋_GB2312" w:hAnsi="宋体" w:cs="宋体" w:hint="eastAsia"/>
          <w:sz w:val="28"/>
          <w:szCs w:val="28"/>
        </w:rPr>
        <w:t>岗位书名数和制度</w:t>
      </w:r>
      <w:r w:rsidR="00921A8D" w:rsidRPr="00921A8D">
        <w:rPr>
          <w:rFonts w:ascii="仿宋_GB2312" w:eastAsia="仿宋_GB2312" w:hAnsi="宋体" w:cs="宋体" w:hint="eastAsia"/>
          <w:sz w:val="28"/>
          <w:szCs w:val="28"/>
        </w:rPr>
        <w:t>来替代，使</w:t>
      </w:r>
      <w:r w:rsidR="00921A8D">
        <w:rPr>
          <w:rFonts w:ascii="仿宋_GB2312" w:eastAsia="仿宋_GB2312" w:hAnsi="宋体" w:cs="宋体" w:hint="eastAsia"/>
          <w:sz w:val="28"/>
          <w:szCs w:val="28"/>
        </w:rPr>
        <w:t>集团</w:t>
      </w:r>
      <w:r w:rsidR="00921A8D" w:rsidRPr="00921A8D">
        <w:rPr>
          <w:rFonts w:ascii="仿宋_GB2312" w:eastAsia="仿宋_GB2312" w:hAnsi="宋体" w:cs="宋体" w:hint="eastAsia"/>
          <w:sz w:val="28"/>
          <w:szCs w:val="28"/>
        </w:rPr>
        <w:t>人力资源管理</w:t>
      </w:r>
      <w:r w:rsidR="00921A8D">
        <w:rPr>
          <w:rFonts w:ascii="仿宋_GB2312" w:eastAsia="仿宋_GB2312" w:hAnsi="宋体" w:cs="宋体" w:hint="eastAsia"/>
          <w:sz w:val="28"/>
          <w:szCs w:val="28"/>
        </w:rPr>
        <w:t>向规范化和专业化发展，进一步在“提质增效年”中提质增效。</w:t>
      </w:r>
    </w:p>
    <w:p w:rsidR="00181023" w:rsidRDefault="006B14D3" w:rsidP="00921A8D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（五）数据化人力资源管理，降低招聘工作成本。</w:t>
      </w:r>
      <w:r w:rsidR="00012296">
        <w:rPr>
          <w:rFonts w:ascii="仿宋_GB2312" w:eastAsia="仿宋_GB2312" w:hAnsi="宋体" w:cs="宋体" w:hint="eastAsia"/>
          <w:sz w:val="28"/>
          <w:szCs w:val="28"/>
        </w:rPr>
        <w:t>集团“提质增效年”方案中指出，各业务部门建立成本领先战略，应用精细化、标准化、集约化的科学管理办法，降低成本费用。从人力资源招聘工作来说，</w:t>
      </w:r>
      <w:r w:rsidR="00921A8D">
        <w:rPr>
          <w:rFonts w:ascii="仿宋_GB2312" w:eastAsia="仿宋_GB2312" w:hAnsi="宋体" w:cs="宋体" w:hint="eastAsia"/>
          <w:sz w:val="28"/>
          <w:szCs w:val="28"/>
        </w:rPr>
        <w:t>制定详细的招聘方案，加强对招聘人员的培训，选择科学的招聘方法，挑选符合招聘岗位的招聘渠道等，都是可以第一时间数据化人力资源管理，制度化人力资源招聘，降低在招聘过程中所产生的费用，提高招聘效率。</w:t>
      </w:r>
    </w:p>
    <w:p w:rsidR="00181023" w:rsidRPr="00181023" w:rsidRDefault="00181023" w:rsidP="00181023">
      <w:pPr>
        <w:ind w:right="-58"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 w:rsidRPr="00181023">
        <w:rPr>
          <w:rFonts w:ascii="仿宋_GB2312" w:eastAsia="仿宋_GB2312" w:hAnsi="宋体" w:cs="宋体" w:hint="eastAsia"/>
          <w:b/>
          <w:sz w:val="28"/>
          <w:szCs w:val="28"/>
        </w:rPr>
        <w:t>四、实施步骤</w:t>
      </w:r>
    </w:p>
    <w:p w:rsidR="00181023" w:rsidRDefault="00181023" w:rsidP="00702BB0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（一）提高思想认识阶段（4月1日-4月30日）</w:t>
      </w:r>
    </w:p>
    <w:p w:rsidR="00181023" w:rsidRDefault="00181023" w:rsidP="00702BB0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本阶段旨在通过成立工作小组，在部门内部召开开展“学习集团提质增效年”活动内容的契机，认真传达集团“提质增效年”活动实施方案，深化部门员工对“提质增效”的认识，</w:t>
      </w:r>
      <w:r w:rsidR="00C53340">
        <w:rPr>
          <w:rFonts w:ascii="仿宋_GB2312" w:eastAsia="仿宋_GB2312" w:hAnsi="宋体" w:cs="宋体" w:hint="eastAsia"/>
          <w:sz w:val="28"/>
          <w:szCs w:val="28"/>
        </w:rPr>
        <w:t>召开动员会议、安排部署工作任务。</w:t>
      </w:r>
    </w:p>
    <w:p w:rsidR="00C53340" w:rsidRPr="00C53340" w:rsidRDefault="00C53340" w:rsidP="00702BB0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C53340">
        <w:rPr>
          <w:rFonts w:ascii="仿宋_GB2312" w:eastAsia="仿宋_GB2312" w:hAnsi="宋体" w:cs="宋体" w:hint="eastAsia"/>
          <w:sz w:val="28"/>
          <w:szCs w:val="28"/>
        </w:rPr>
        <w:t>（二）增强工作实质阶段（5月1日-10月30日）</w:t>
      </w:r>
    </w:p>
    <w:p w:rsidR="005F17AA" w:rsidRDefault="00C53340" w:rsidP="00702BB0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C53340">
        <w:rPr>
          <w:rFonts w:ascii="仿宋_GB2312" w:eastAsia="仿宋_GB2312" w:hAnsi="宋体" w:cs="宋体" w:hint="eastAsia"/>
          <w:sz w:val="28"/>
          <w:szCs w:val="28"/>
        </w:rPr>
        <w:t>本阶段的主要任务是：梳理工作内容，查找突出问题</w:t>
      </w:r>
      <w:r w:rsidR="005F17AA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C53340" w:rsidRDefault="00C53340" w:rsidP="00702BB0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1.梳理重点工作。根据我部门“提质增效年”工作目标，认真进行逐项梳理，制定年度目标管理指标，细化分解重点工作任务，明确工作重点，工作进度、完成时限、责任人和月报告</w:t>
      </w:r>
      <w:r w:rsidR="005F17AA">
        <w:rPr>
          <w:rFonts w:ascii="仿宋_GB2312" w:eastAsia="仿宋_GB2312" w:hAnsi="宋体" w:cs="宋体" w:hint="eastAsia"/>
          <w:sz w:val="28"/>
          <w:szCs w:val="28"/>
        </w:rPr>
        <w:t>制度</w:t>
      </w:r>
      <w:r>
        <w:rPr>
          <w:rFonts w:ascii="仿宋_GB2312" w:eastAsia="仿宋_GB2312" w:hAnsi="宋体" w:cs="宋体" w:hint="eastAsia"/>
          <w:sz w:val="28"/>
          <w:szCs w:val="28"/>
        </w:rPr>
        <w:t>。对每月完成情况进行自查，自加压力，提质增效。</w:t>
      </w:r>
    </w:p>
    <w:p w:rsidR="00C53340" w:rsidRDefault="00C53340" w:rsidP="00702BB0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2.查找突出问题。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我部门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领导指导员工在“提质增效年”活动中各项工作有的放矢的进行，通过自己找，组长点，同事帮等形式，认真查找工作目标中存在的具体问题，</w:t>
      </w:r>
    </w:p>
    <w:p w:rsidR="00C53340" w:rsidRDefault="000962A1" w:rsidP="00702BB0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（三）全面总结评估阶段（11月1日-12月30日）</w:t>
      </w:r>
    </w:p>
    <w:p w:rsidR="005F17AA" w:rsidRDefault="005F17AA" w:rsidP="005F17AA">
      <w:pPr>
        <w:ind w:right="-58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根据集团“提质增效年”活动实施方案，此阶段任务是全面进行自我总结，评估阶段。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我部门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将针对今年主要工作目标，进行科学性、合理性、可操作性、活动成果性等方面进行评估，并召开会议，全面总结“提质增效年”工作情况。</w:t>
      </w:r>
    </w:p>
    <w:p w:rsidR="000962A1" w:rsidRDefault="000962A1" w:rsidP="006B4B6E">
      <w:pPr>
        <w:ind w:right="-58"/>
        <w:rPr>
          <w:rFonts w:ascii="仿宋_GB2312" w:eastAsia="仿宋_GB2312" w:hAnsi="宋体" w:cs="宋体"/>
          <w:b/>
          <w:sz w:val="28"/>
          <w:szCs w:val="28"/>
        </w:rPr>
      </w:pPr>
    </w:p>
    <w:p w:rsidR="00C611A2" w:rsidRDefault="00C611A2" w:rsidP="006B4B6E">
      <w:pPr>
        <w:ind w:right="-58"/>
        <w:rPr>
          <w:rFonts w:ascii="仿宋_GB2312" w:eastAsia="仿宋_GB2312" w:hAnsi="宋体" w:cs="宋体"/>
          <w:b/>
          <w:sz w:val="28"/>
          <w:szCs w:val="28"/>
        </w:rPr>
      </w:pPr>
    </w:p>
    <w:p w:rsidR="00C611A2" w:rsidRPr="00C611A2" w:rsidRDefault="00C611A2" w:rsidP="006B4B6E">
      <w:pPr>
        <w:ind w:right="-58"/>
        <w:rPr>
          <w:rFonts w:ascii="仿宋_GB2312" w:eastAsia="仿宋_GB2312" w:hAnsi="宋体" w:cs="宋体"/>
          <w:sz w:val="28"/>
          <w:szCs w:val="28"/>
        </w:rPr>
      </w:pPr>
    </w:p>
    <w:p w:rsidR="000962A1" w:rsidRDefault="000962A1" w:rsidP="00012296">
      <w:pPr>
        <w:ind w:right="-58"/>
        <w:rPr>
          <w:rFonts w:ascii="仿宋_GB2312" w:eastAsia="仿宋_GB2312" w:hAnsi="宋体" w:cs="宋体"/>
          <w:sz w:val="28"/>
          <w:szCs w:val="28"/>
        </w:rPr>
      </w:pPr>
    </w:p>
    <w:p w:rsidR="000962A1" w:rsidRDefault="000962A1" w:rsidP="009E046C">
      <w:pPr>
        <w:ind w:right="-58"/>
        <w:rPr>
          <w:rFonts w:ascii="仿宋_GB2312" w:eastAsia="仿宋_GB2312" w:hAnsi="宋体" w:cs="宋体"/>
          <w:sz w:val="28"/>
          <w:szCs w:val="28"/>
        </w:rPr>
      </w:pPr>
    </w:p>
    <w:p w:rsidR="000962A1" w:rsidRDefault="000962A1" w:rsidP="009E046C">
      <w:pPr>
        <w:ind w:right="222" w:firstLineChars="200" w:firstLine="560"/>
        <w:jc w:val="righ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人力资源部</w:t>
      </w:r>
    </w:p>
    <w:p w:rsidR="008C2357" w:rsidRPr="00C53340" w:rsidRDefault="000962A1" w:rsidP="00484BC6">
      <w:pPr>
        <w:ind w:right="-58" w:firstLineChars="200" w:firstLine="560"/>
        <w:jc w:val="righ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二〇一五年四月</w:t>
      </w:r>
    </w:p>
    <w:sectPr w:rsidR="008C2357" w:rsidRPr="00C53340" w:rsidSect="00CF2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4A" w:rsidRDefault="0026204A" w:rsidP="00F115F3">
      <w:r>
        <w:separator/>
      </w:r>
    </w:p>
  </w:endnote>
  <w:endnote w:type="continuationSeparator" w:id="1">
    <w:p w:rsidR="0026204A" w:rsidRDefault="0026204A" w:rsidP="00F11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4A" w:rsidRDefault="0026204A" w:rsidP="00F115F3">
      <w:r>
        <w:separator/>
      </w:r>
    </w:p>
  </w:footnote>
  <w:footnote w:type="continuationSeparator" w:id="1">
    <w:p w:rsidR="0026204A" w:rsidRDefault="0026204A" w:rsidP="00F11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5F3"/>
    <w:rsid w:val="00012296"/>
    <w:rsid w:val="000545C1"/>
    <w:rsid w:val="000627C1"/>
    <w:rsid w:val="000962A1"/>
    <w:rsid w:val="000D0119"/>
    <w:rsid w:val="00181023"/>
    <w:rsid w:val="001C5343"/>
    <w:rsid w:val="001F7968"/>
    <w:rsid w:val="00211932"/>
    <w:rsid w:val="00214537"/>
    <w:rsid w:val="0026204A"/>
    <w:rsid w:val="00316EAB"/>
    <w:rsid w:val="0037058F"/>
    <w:rsid w:val="0037517B"/>
    <w:rsid w:val="00484BC6"/>
    <w:rsid w:val="004C118E"/>
    <w:rsid w:val="005F17AA"/>
    <w:rsid w:val="005F5178"/>
    <w:rsid w:val="005F7798"/>
    <w:rsid w:val="00686856"/>
    <w:rsid w:val="006B14D3"/>
    <w:rsid w:val="006B4B6E"/>
    <w:rsid w:val="00702BB0"/>
    <w:rsid w:val="008C2357"/>
    <w:rsid w:val="009062E7"/>
    <w:rsid w:val="00921A8D"/>
    <w:rsid w:val="009B2845"/>
    <w:rsid w:val="009E046C"/>
    <w:rsid w:val="00B014C8"/>
    <w:rsid w:val="00BA24BD"/>
    <w:rsid w:val="00C42124"/>
    <w:rsid w:val="00C53340"/>
    <w:rsid w:val="00C611A2"/>
    <w:rsid w:val="00CF2502"/>
    <w:rsid w:val="00D32D06"/>
    <w:rsid w:val="00E1216C"/>
    <w:rsid w:val="00F1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5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5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408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罗威(人力资源部)</dc:creator>
  <cp:keywords/>
  <dc:description/>
  <cp:lastModifiedBy>罗威(人力资源部)</cp:lastModifiedBy>
  <cp:revision>6</cp:revision>
  <dcterms:created xsi:type="dcterms:W3CDTF">2015-05-06T02:57:00Z</dcterms:created>
  <dcterms:modified xsi:type="dcterms:W3CDTF">2015-05-08T02:18:00Z</dcterms:modified>
</cp:coreProperties>
</file>