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100" w:rsidRPr="00390031" w:rsidRDefault="00C94100" w:rsidP="00C94100">
      <w:pPr>
        <w:jc w:val="center"/>
        <w:rPr>
          <w:rFonts w:ascii="仿宋" w:eastAsia="仿宋" w:hAnsi="仿宋"/>
          <w:b/>
          <w:sz w:val="36"/>
          <w:szCs w:val="36"/>
        </w:rPr>
      </w:pPr>
      <w:r w:rsidRPr="00390031">
        <w:rPr>
          <w:rFonts w:ascii="仿宋" w:eastAsia="仿宋" w:hAnsi="仿宋" w:hint="eastAsia"/>
          <w:b/>
          <w:sz w:val="36"/>
          <w:szCs w:val="36"/>
        </w:rPr>
        <w:t>新疆交通建设集团股份有限公司市场开发中心</w:t>
      </w:r>
    </w:p>
    <w:p w:rsidR="00925735" w:rsidRPr="00390031" w:rsidRDefault="00C94100" w:rsidP="00C94100">
      <w:pPr>
        <w:jc w:val="center"/>
        <w:rPr>
          <w:rFonts w:ascii="仿宋" w:eastAsia="仿宋" w:hAnsi="仿宋"/>
          <w:b/>
          <w:sz w:val="36"/>
          <w:szCs w:val="36"/>
        </w:rPr>
      </w:pPr>
      <w:r w:rsidRPr="00390031">
        <w:rPr>
          <w:rFonts w:ascii="仿宋" w:eastAsia="仿宋" w:hAnsi="仿宋" w:hint="eastAsia"/>
          <w:b/>
          <w:sz w:val="36"/>
          <w:szCs w:val="36"/>
        </w:rPr>
        <w:t>“提质增效年”活动实施方案</w:t>
      </w:r>
    </w:p>
    <w:p w:rsidR="00C94100" w:rsidRPr="00390031" w:rsidRDefault="00C94100" w:rsidP="00C94100">
      <w:pPr>
        <w:ind w:firstLineChars="200" w:firstLine="560"/>
        <w:jc w:val="left"/>
        <w:rPr>
          <w:rFonts w:ascii="仿宋" w:eastAsia="仿宋" w:hAnsi="仿宋"/>
          <w:sz w:val="28"/>
          <w:szCs w:val="28"/>
        </w:rPr>
      </w:pPr>
      <w:r w:rsidRPr="00390031">
        <w:rPr>
          <w:rFonts w:ascii="仿宋" w:eastAsia="仿宋" w:hAnsi="仿宋" w:hint="eastAsia"/>
          <w:sz w:val="28"/>
          <w:szCs w:val="28"/>
        </w:rPr>
        <w:t>2015年是全面深化改革的关键之年，是全面推进依法治国、依法治疆的开局之年，是全面完成“十二五”规划的收官之年，也是交建集团全面改革创新、大力转型升级、顺利实现改制目标，保持持续稳健发展的重要一年，做好今年各项工作意义重大，为确保集团公司2015年目标</w:t>
      </w:r>
      <w:r w:rsidR="00581F81" w:rsidRPr="00390031">
        <w:rPr>
          <w:rFonts w:ascii="仿宋" w:eastAsia="仿宋" w:hAnsi="仿宋" w:hint="eastAsia"/>
          <w:sz w:val="28"/>
          <w:szCs w:val="28"/>
        </w:rPr>
        <w:t>的实现，集团公司确定2015年</w:t>
      </w:r>
      <w:r w:rsidR="00BB0D3B" w:rsidRPr="00390031">
        <w:rPr>
          <w:rFonts w:ascii="仿宋" w:eastAsia="仿宋" w:hAnsi="仿宋" w:hint="eastAsia"/>
          <w:sz w:val="28"/>
          <w:szCs w:val="28"/>
        </w:rPr>
        <w:t>为“提质增效年”，</w:t>
      </w:r>
      <w:r w:rsidR="004E1CAF" w:rsidRPr="00390031">
        <w:rPr>
          <w:rFonts w:ascii="仿宋" w:eastAsia="仿宋" w:hAnsi="仿宋" w:hint="eastAsia"/>
          <w:sz w:val="28"/>
          <w:szCs w:val="28"/>
        </w:rPr>
        <w:t>开发中心根据4月12日集团公司“提质增效年”专题会议精神及提质增效活动要求，召开了中心提质增效专题会议，对如何提高部门工作效率，增加时效，提高管理的工作进行了着重要求，</w:t>
      </w:r>
      <w:r w:rsidR="00BB0D3B" w:rsidRPr="00390031">
        <w:rPr>
          <w:rFonts w:ascii="仿宋" w:eastAsia="仿宋" w:hAnsi="仿宋" w:hint="eastAsia"/>
          <w:sz w:val="28"/>
          <w:szCs w:val="28"/>
        </w:rPr>
        <w:t>现结合市场开发中心工作目标，特制定“提质增效年”活动实施方案：</w:t>
      </w:r>
    </w:p>
    <w:p w:rsidR="0005207F" w:rsidRPr="00390031" w:rsidRDefault="004E1CAF" w:rsidP="00BD64F5">
      <w:pPr>
        <w:ind w:firstLineChars="200" w:firstLine="562"/>
        <w:jc w:val="left"/>
        <w:rPr>
          <w:rFonts w:ascii="仿宋" w:eastAsia="仿宋" w:hAnsi="仿宋"/>
          <w:b/>
          <w:sz w:val="28"/>
          <w:szCs w:val="28"/>
        </w:rPr>
      </w:pPr>
      <w:r w:rsidRPr="00390031">
        <w:rPr>
          <w:rFonts w:ascii="仿宋" w:eastAsia="仿宋" w:hAnsi="仿宋" w:hint="eastAsia"/>
          <w:b/>
          <w:sz w:val="28"/>
          <w:szCs w:val="28"/>
        </w:rPr>
        <w:t>一</w:t>
      </w:r>
      <w:r w:rsidR="0005207F" w:rsidRPr="00390031">
        <w:rPr>
          <w:rFonts w:ascii="仿宋" w:eastAsia="仿宋" w:hAnsi="仿宋" w:hint="eastAsia"/>
          <w:b/>
          <w:sz w:val="28"/>
          <w:szCs w:val="28"/>
        </w:rPr>
        <w:t>、目标要求</w:t>
      </w:r>
    </w:p>
    <w:p w:rsidR="0005207F" w:rsidRPr="00390031" w:rsidRDefault="0005207F" w:rsidP="00C94100">
      <w:pPr>
        <w:ind w:firstLineChars="200" w:firstLine="560"/>
        <w:jc w:val="left"/>
        <w:rPr>
          <w:rFonts w:ascii="仿宋" w:eastAsia="仿宋" w:hAnsi="仿宋"/>
          <w:sz w:val="28"/>
          <w:szCs w:val="28"/>
        </w:rPr>
      </w:pPr>
      <w:r w:rsidRPr="00390031">
        <w:rPr>
          <w:rFonts w:ascii="仿宋" w:eastAsia="仿宋" w:hAnsi="仿宋" w:hint="eastAsia"/>
          <w:sz w:val="28"/>
          <w:szCs w:val="28"/>
        </w:rPr>
        <w:t>深入贯彻集团公司三届五次职代会“改革攻坚  创新驱动  提质增效”总体要求，全面组织开发中心全员开展提质增效活动，以</w:t>
      </w:r>
      <w:r w:rsidR="000A2CC3" w:rsidRPr="00390031">
        <w:rPr>
          <w:rFonts w:ascii="仿宋" w:eastAsia="仿宋" w:hAnsi="仿宋" w:hint="eastAsia"/>
          <w:sz w:val="28"/>
          <w:szCs w:val="28"/>
        </w:rPr>
        <w:t>“提升管理质量、增强工作效能、提高内控执行力、增加企业效益”为主题，以目标管理</w:t>
      </w:r>
      <w:r w:rsidR="00BD64F5" w:rsidRPr="00390031">
        <w:rPr>
          <w:rFonts w:ascii="仿宋" w:eastAsia="仿宋" w:hAnsi="仿宋" w:hint="eastAsia"/>
          <w:sz w:val="28"/>
          <w:szCs w:val="28"/>
        </w:rPr>
        <w:t>、绩效考核为主要手段，着力加强全面预算管理、落实岗位职责、提高内控执行力、提高全员开发意识，</w:t>
      </w:r>
      <w:r w:rsidR="004E1CAF" w:rsidRPr="00390031">
        <w:rPr>
          <w:rFonts w:ascii="仿宋" w:eastAsia="仿宋" w:hAnsi="仿宋" w:hint="eastAsia"/>
          <w:sz w:val="28"/>
          <w:szCs w:val="28"/>
        </w:rPr>
        <w:t>努力实现</w:t>
      </w:r>
      <w:r w:rsidR="00BD64F5" w:rsidRPr="00390031">
        <w:rPr>
          <w:rFonts w:ascii="仿宋" w:eastAsia="仿宋" w:hAnsi="仿宋" w:hint="eastAsia"/>
          <w:sz w:val="28"/>
          <w:szCs w:val="28"/>
        </w:rPr>
        <w:t>开发中心</w:t>
      </w:r>
      <w:r w:rsidR="004E1CAF" w:rsidRPr="00390031">
        <w:rPr>
          <w:rFonts w:ascii="仿宋" w:eastAsia="仿宋" w:hAnsi="仿宋" w:hint="eastAsia"/>
          <w:sz w:val="28"/>
          <w:szCs w:val="28"/>
        </w:rPr>
        <w:t>年度</w:t>
      </w:r>
      <w:r w:rsidR="00BD64F5" w:rsidRPr="00390031">
        <w:rPr>
          <w:rFonts w:ascii="仿宋" w:eastAsia="仿宋" w:hAnsi="仿宋" w:hint="eastAsia"/>
          <w:sz w:val="28"/>
          <w:szCs w:val="28"/>
        </w:rPr>
        <w:t>目标任务的完成。</w:t>
      </w:r>
    </w:p>
    <w:p w:rsidR="004E1CAF" w:rsidRPr="00390031" w:rsidRDefault="004E1CAF" w:rsidP="004E1CAF">
      <w:pPr>
        <w:ind w:firstLineChars="200" w:firstLine="562"/>
        <w:jc w:val="left"/>
        <w:rPr>
          <w:rFonts w:ascii="仿宋" w:eastAsia="仿宋" w:hAnsi="仿宋"/>
          <w:b/>
          <w:sz w:val="28"/>
          <w:szCs w:val="28"/>
        </w:rPr>
      </w:pPr>
      <w:r w:rsidRPr="00390031">
        <w:rPr>
          <w:rFonts w:ascii="仿宋" w:eastAsia="仿宋" w:hAnsi="仿宋" w:hint="eastAsia"/>
          <w:b/>
          <w:sz w:val="28"/>
          <w:szCs w:val="28"/>
        </w:rPr>
        <w:t>二、活动组织机构</w:t>
      </w:r>
    </w:p>
    <w:p w:rsidR="004E1CAF" w:rsidRPr="00390031" w:rsidRDefault="004E1CAF" w:rsidP="004E1CAF">
      <w:pPr>
        <w:ind w:firstLineChars="200" w:firstLine="560"/>
        <w:jc w:val="left"/>
        <w:rPr>
          <w:rFonts w:ascii="仿宋" w:eastAsia="仿宋" w:hAnsi="仿宋"/>
          <w:sz w:val="28"/>
          <w:szCs w:val="28"/>
        </w:rPr>
      </w:pPr>
      <w:r w:rsidRPr="00390031">
        <w:rPr>
          <w:rFonts w:ascii="仿宋" w:eastAsia="仿宋" w:hAnsi="仿宋" w:hint="eastAsia"/>
          <w:sz w:val="28"/>
          <w:szCs w:val="28"/>
        </w:rPr>
        <w:t>1、领导小组：</w:t>
      </w:r>
    </w:p>
    <w:p w:rsidR="004E1CAF" w:rsidRPr="00390031" w:rsidRDefault="004E1CAF" w:rsidP="004E1CAF">
      <w:pPr>
        <w:ind w:firstLineChars="200" w:firstLine="560"/>
        <w:jc w:val="left"/>
        <w:rPr>
          <w:rFonts w:ascii="仿宋" w:eastAsia="仿宋" w:hAnsi="仿宋"/>
          <w:sz w:val="28"/>
          <w:szCs w:val="28"/>
        </w:rPr>
      </w:pPr>
      <w:r w:rsidRPr="00390031">
        <w:rPr>
          <w:rFonts w:ascii="仿宋" w:eastAsia="仿宋" w:hAnsi="仿宋" w:hint="eastAsia"/>
          <w:sz w:val="28"/>
          <w:szCs w:val="28"/>
        </w:rPr>
        <w:t>组长：贾季炫</w:t>
      </w:r>
    </w:p>
    <w:p w:rsidR="004E1CAF" w:rsidRPr="00390031" w:rsidRDefault="004E1CAF" w:rsidP="004E1CAF">
      <w:pPr>
        <w:ind w:firstLineChars="200" w:firstLine="560"/>
        <w:jc w:val="left"/>
        <w:rPr>
          <w:rFonts w:ascii="仿宋" w:eastAsia="仿宋" w:hAnsi="仿宋"/>
          <w:sz w:val="28"/>
          <w:szCs w:val="28"/>
        </w:rPr>
      </w:pPr>
      <w:r w:rsidRPr="00390031">
        <w:rPr>
          <w:rFonts w:ascii="仿宋" w:eastAsia="仿宋" w:hAnsi="仿宋" w:hint="eastAsia"/>
          <w:sz w:val="28"/>
          <w:szCs w:val="28"/>
        </w:rPr>
        <w:t>副组长：柳人铭、何定丽、郭丽霞、杨帆</w:t>
      </w:r>
    </w:p>
    <w:p w:rsidR="004E1CAF" w:rsidRPr="00390031" w:rsidRDefault="004E1CAF" w:rsidP="004E1CAF">
      <w:pPr>
        <w:ind w:firstLineChars="200" w:firstLine="560"/>
        <w:jc w:val="left"/>
        <w:rPr>
          <w:rFonts w:ascii="仿宋" w:eastAsia="仿宋" w:hAnsi="仿宋"/>
          <w:sz w:val="28"/>
          <w:szCs w:val="28"/>
        </w:rPr>
      </w:pPr>
      <w:r w:rsidRPr="00390031">
        <w:rPr>
          <w:rFonts w:ascii="仿宋" w:eastAsia="仿宋" w:hAnsi="仿宋" w:hint="eastAsia"/>
          <w:sz w:val="28"/>
          <w:szCs w:val="28"/>
        </w:rPr>
        <w:t>组员：开发中心全体员工</w:t>
      </w:r>
    </w:p>
    <w:p w:rsidR="004E1CAF" w:rsidRPr="00390031" w:rsidRDefault="004E1CAF" w:rsidP="00C94100">
      <w:pPr>
        <w:ind w:firstLineChars="200" w:firstLine="560"/>
        <w:jc w:val="left"/>
        <w:rPr>
          <w:rFonts w:ascii="仿宋" w:eastAsia="仿宋" w:hAnsi="仿宋"/>
          <w:sz w:val="28"/>
          <w:szCs w:val="28"/>
        </w:rPr>
      </w:pPr>
      <w:r w:rsidRPr="00390031">
        <w:rPr>
          <w:rFonts w:ascii="仿宋" w:eastAsia="仿宋" w:hAnsi="仿宋" w:hint="eastAsia"/>
          <w:sz w:val="28"/>
          <w:szCs w:val="28"/>
        </w:rPr>
        <w:lastRenderedPageBreak/>
        <w:t>2、职责：</w:t>
      </w:r>
    </w:p>
    <w:p w:rsidR="004E1CAF" w:rsidRPr="00390031" w:rsidRDefault="004E1CAF" w:rsidP="00557B0E">
      <w:pPr>
        <w:ind w:firstLineChars="200" w:firstLine="560"/>
        <w:jc w:val="left"/>
        <w:rPr>
          <w:rFonts w:ascii="仿宋" w:eastAsia="仿宋" w:hAnsi="仿宋"/>
          <w:sz w:val="28"/>
          <w:szCs w:val="28"/>
        </w:rPr>
      </w:pPr>
      <w:r w:rsidRPr="00390031">
        <w:rPr>
          <w:rFonts w:ascii="仿宋" w:eastAsia="仿宋" w:hAnsi="仿宋" w:hint="eastAsia"/>
          <w:sz w:val="28"/>
          <w:szCs w:val="28"/>
        </w:rPr>
        <w:t>（1）小组组长贾季炫负责确定指导思想和实施方案；全面组织“提质增效”专项活动的有序开展；审定工作小组各项重大决策；组织对活动效果进行综合评估。</w:t>
      </w:r>
      <w:r w:rsidRPr="00390031">
        <w:rPr>
          <w:rFonts w:eastAsia="仿宋" w:hint="eastAsia"/>
          <w:sz w:val="28"/>
          <w:szCs w:val="28"/>
        </w:rPr>
        <w:t> </w:t>
      </w:r>
    </w:p>
    <w:p w:rsidR="004E1CAF" w:rsidRPr="00390031" w:rsidRDefault="00F13798" w:rsidP="00557B0E">
      <w:pPr>
        <w:ind w:firstLineChars="200" w:firstLine="560"/>
        <w:jc w:val="left"/>
        <w:rPr>
          <w:rFonts w:ascii="仿宋" w:eastAsia="仿宋" w:hAnsi="仿宋"/>
          <w:sz w:val="28"/>
          <w:szCs w:val="28"/>
        </w:rPr>
      </w:pPr>
      <w:r w:rsidRPr="00390031">
        <w:rPr>
          <w:rFonts w:ascii="仿宋" w:eastAsia="仿宋" w:hAnsi="仿宋" w:hint="eastAsia"/>
          <w:sz w:val="28"/>
          <w:szCs w:val="28"/>
        </w:rPr>
        <w:t>（</w:t>
      </w:r>
      <w:r w:rsidR="004E1CAF" w:rsidRPr="00390031">
        <w:rPr>
          <w:rFonts w:ascii="仿宋" w:eastAsia="仿宋" w:hAnsi="仿宋" w:hint="eastAsia"/>
          <w:sz w:val="28"/>
          <w:szCs w:val="28"/>
        </w:rPr>
        <w:t>2） 小组副组长柳人铭负责实施方案的整体协调落实；负责实施方案执行过程中的督导；</w:t>
      </w:r>
      <w:r w:rsidR="00EF7F53" w:rsidRPr="00390031">
        <w:rPr>
          <w:rFonts w:ascii="仿宋" w:eastAsia="仿宋" w:hAnsi="仿宋" w:hint="eastAsia"/>
          <w:sz w:val="28"/>
          <w:szCs w:val="28"/>
        </w:rPr>
        <w:t>何定丽负责专业技术部，郭丽霞负责省内事业部，杨帆负责省外事业部方案的实施和落实</w:t>
      </w:r>
      <w:r w:rsidR="004E1CAF" w:rsidRPr="00390031">
        <w:rPr>
          <w:rFonts w:ascii="仿宋" w:eastAsia="仿宋" w:hAnsi="仿宋" w:hint="eastAsia"/>
          <w:sz w:val="28"/>
          <w:szCs w:val="28"/>
        </w:rPr>
        <w:t>。</w:t>
      </w:r>
    </w:p>
    <w:p w:rsidR="004E1CAF" w:rsidRPr="00390031" w:rsidRDefault="00F13798" w:rsidP="00557B0E">
      <w:pPr>
        <w:ind w:firstLineChars="200" w:firstLine="560"/>
        <w:jc w:val="left"/>
        <w:rPr>
          <w:rFonts w:ascii="仿宋" w:eastAsia="仿宋" w:hAnsi="仿宋"/>
          <w:sz w:val="28"/>
          <w:szCs w:val="28"/>
        </w:rPr>
      </w:pPr>
      <w:r w:rsidRPr="00390031">
        <w:rPr>
          <w:rFonts w:ascii="仿宋" w:eastAsia="仿宋" w:hAnsi="仿宋" w:hint="eastAsia"/>
          <w:sz w:val="28"/>
          <w:szCs w:val="28"/>
        </w:rPr>
        <w:t>（</w:t>
      </w:r>
      <w:r w:rsidR="004E1CAF" w:rsidRPr="00390031">
        <w:rPr>
          <w:rFonts w:ascii="仿宋" w:eastAsia="仿宋" w:hAnsi="仿宋" w:hint="eastAsia"/>
          <w:sz w:val="28"/>
          <w:szCs w:val="28"/>
        </w:rPr>
        <w:t>3） 小组各成员为本次专项活动各个部门的第一责任人，参与执行具体任务方案，落实措施。</w:t>
      </w:r>
    </w:p>
    <w:p w:rsidR="00854758" w:rsidRPr="00390031" w:rsidRDefault="00854758" w:rsidP="00854758">
      <w:pPr>
        <w:ind w:firstLineChars="200" w:firstLine="562"/>
        <w:jc w:val="left"/>
        <w:rPr>
          <w:rFonts w:ascii="仿宋" w:eastAsia="仿宋" w:hAnsi="仿宋"/>
          <w:b/>
          <w:sz w:val="28"/>
          <w:szCs w:val="28"/>
        </w:rPr>
      </w:pPr>
      <w:r w:rsidRPr="00390031">
        <w:rPr>
          <w:rFonts w:ascii="仿宋" w:eastAsia="仿宋" w:hAnsi="仿宋" w:hint="eastAsia"/>
          <w:b/>
          <w:sz w:val="28"/>
          <w:szCs w:val="28"/>
        </w:rPr>
        <w:t>三、主要内容</w:t>
      </w:r>
    </w:p>
    <w:p w:rsidR="00711F54" w:rsidRPr="00390031" w:rsidRDefault="00854758" w:rsidP="00711F54">
      <w:pPr>
        <w:ind w:firstLineChars="200" w:firstLine="560"/>
        <w:jc w:val="left"/>
        <w:rPr>
          <w:rFonts w:ascii="仿宋" w:eastAsia="仿宋" w:hAnsi="仿宋"/>
          <w:sz w:val="28"/>
          <w:szCs w:val="28"/>
        </w:rPr>
      </w:pPr>
      <w:r w:rsidRPr="00390031">
        <w:rPr>
          <w:rFonts w:ascii="仿宋" w:eastAsia="仿宋" w:hAnsi="仿宋" w:hint="eastAsia"/>
          <w:sz w:val="28"/>
          <w:szCs w:val="28"/>
        </w:rPr>
        <w:t>开展“提质增效年”活动，在坚持集团公司基本要求的前提下，结合开发中心工作实际，着眼于解决存在的问题，明确今年市场开发工作的重点，通过扎实有效的工作，全面提升管理质量、提高执行力，</w:t>
      </w:r>
      <w:r w:rsidR="00711F54" w:rsidRPr="00390031">
        <w:rPr>
          <w:rFonts w:ascii="仿宋" w:eastAsia="仿宋" w:hAnsi="仿宋" w:hint="eastAsia"/>
          <w:sz w:val="28"/>
          <w:szCs w:val="28"/>
        </w:rPr>
        <w:t>重点在以下三个方面下功夫，努力实现集团2015年新签合同额目标。</w:t>
      </w:r>
    </w:p>
    <w:p w:rsidR="00854758" w:rsidRPr="00390031" w:rsidRDefault="00711F54" w:rsidP="00711F54">
      <w:pPr>
        <w:ind w:firstLineChars="200" w:firstLine="560"/>
        <w:jc w:val="left"/>
        <w:rPr>
          <w:rFonts w:ascii="仿宋" w:eastAsia="仿宋" w:hAnsi="仿宋" w:cs="Times New Roman"/>
          <w:sz w:val="28"/>
          <w:szCs w:val="28"/>
        </w:rPr>
      </w:pPr>
      <w:r w:rsidRPr="00390031">
        <w:rPr>
          <w:rFonts w:ascii="仿宋" w:eastAsia="仿宋" w:hAnsi="仿宋" w:hint="eastAsia"/>
          <w:sz w:val="28"/>
          <w:szCs w:val="28"/>
        </w:rPr>
        <w:t>一是全力开拓主业市场，</w:t>
      </w:r>
      <w:r w:rsidR="00854758" w:rsidRPr="00390031">
        <w:rPr>
          <w:rFonts w:ascii="仿宋" w:eastAsia="仿宋" w:hAnsi="仿宋" w:cs="Times New Roman" w:hint="eastAsia"/>
          <w:sz w:val="28"/>
          <w:szCs w:val="28"/>
        </w:rPr>
        <w:t>以“抓住重点、保证份额、拓展区域、多元发展”的思路，进一步调整经营策略，精耕细化传统市场，创新开发模式，充分调动集团与子公司两个层面的积极性，大力开拓业务市场。</w:t>
      </w:r>
    </w:p>
    <w:p w:rsidR="00854758" w:rsidRPr="00390031" w:rsidRDefault="00C94E16" w:rsidP="00711F54">
      <w:pPr>
        <w:ind w:firstLineChars="200" w:firstLine="560"/>
        <w:jc w:val="left"/>
        <w:rPr>
          <w:rFonts w:ascii="仿宋" w:eastAsia="仿宋" w:hAnsi="仿宋" w:cs="Times New Roman"/>
          <w:sz w:val="28"/>
          <w:szCs w:val="28"/>
        </w:rPr>
      </w:pPr>
      <w:r w:rsidRPr="00390031">
        <w:rPr>
          <w:rFonts w:ascii="仿宋" w:eastAsia="仿宋" w:hAnsi="仿宋" w:hint="eastAsia"/>
          <w:sz w:val="28"/>
          <w:szCs w:val="28"/>
        </w:rPr>
        <w:t>二是</w:t>
      </w:r>
      <w:r w:rsidR="00854758" w:rsidRPr="00390031">
        <w:rPr>
          <w:rFonts w:ascii="仿宋" w:eastAsia="仿宋" w:hAnsi="仿宋" w:cs="Times New Roman" w:hint="eastAsia"/>
          <w:sz w:val="28"/>
          <w:szCs w:val="28"/>
        </w:rPr>
        <w:t>稳固新疆市场，自主、大力参与疆内常规项目开发，继续保持本土传统市场占有率稳步增长，同时依托乌市市政高架桥项目及地铁</w:t>
      </w:r>
      <w:r w:rsidR="00B03109" w:rsidRPr="00390031">
        <w:rPr>
          <w:rFonts w:ascii="仿宋" w:eastAsia="仿宋" w:hAnsi="仿宋" w:cs="Times New Roman" w:hint="eastAsia"/>
          <w:sz w:val="28"/>
          <w:szCs w:val="28"/>
        </w:rPr>
        <w:t>项目，建立长效开发机制，以自主或联合方式大力开发地铁、隧道</w:t>
      </w:r>
      <w:r w:rsidR="00854758" w:rsidRPr="00390031">
        <w:rPr>
          <w:rFonts w:ascii="仿宋" w:eastAsia="仿宋" w:hAnsi="仿宋" w:cs="Times New Roman" w:hint="eastAsia"/>
          <w:sz w:val="28"/>
          <w:szCs w:val="28"/>
        </w:rPr>
        <w:t>、市政</w:t>
      </w:r>
      <w:r w:rsidR="00EF7F53" w:rsidRPr="00390031">
        <w:rPr>
          <w:rFonts w:ascii="仿宋" w:eastAsia="仿宋" w:hAnsi="仿宋" w:cs="Times New Roman" w:hint="eastAsia"/>
          <w:sz w:val="28"/>
          <w:szCs w:val="28"/>
        </w:rPr>
        <w:t>、民航</w:t>
      </w:r>
      <w:r w:rsidR="00854758" w:rsidRPr="00390031">
        <w:rPr>
          <w:rFonts w:ascii="仿宋" w:eastAsia="仿宋" w:hAnsi="仿宋" w:cs="Times New Roman" w:hint="eastAsia"/>
          <w:sz w:val="28"/>
          <w:szCs w:val="28"/>
        </w:rPr>
        <w:t>等领域市场，实现多元发展及区域扩张。并创新市场开发和项目经营管理方式，积极探索以PPP模式进行项目开发与投融资建设。</w:t>
      </w:r>
      <w:r w:rsidR="00360D38" w:rsidRPr="00390031">
        <w:rPr>
          <w:rFonts w:ascii="仿宋" w:eastAsia="仿宋" w:hAnsi="仿宋" w:cs="Times New Roman" w:hint="eastAsia"/>
          <w:sz w:val="28"/>
          <w:szCs w:val="28"/>
        </w:rPr>
        <w:t>合理划分疆内农</w:t>
      </w:r>
      <w:r w:rsidR="00360D38" w:rsidRPr="00390031">
        <w:rPr>
          <w:rFonts w:ascii="仿宋" w:eastAsia="仿宋" w:hAnsi="仿宋" w:cs="Times New Roman" w:hint="eastAsia"/>
          <w:sz w:val="28"/>
          <w:szCs w:val="28"/>
        </w:rPr>
        <w:lastRenderedPageBreak/>
        <w:t xml:space="preserve">村公路、大中修等二级市场。 </w:t>
      </w:r>
    </w:p>
    <w:p w:rsidR="00854758" w:rsidRPr="00390031" w:rsidRDefault="00C94E16" w:rsidP="00270E15">
      <w:pPr>
        <w:ind w:firstLineChars="200" w:firstLine="560"/>
        <w:jc w:val="left"/>
        <w:rPr>
          <w:rFonts w:ascii="仿宋" w:eastAsia="仿宋" w:hAnsi="仿宋"/>
          <w:sz w:val="28"/>
          <w:szCs w:val="28"/>
        </w:rPr>
      </w:pPr>
      <w:r w:rsidRPr="00390031">
        <w:rPr>
          <w:rFonts w:ascii="仿宋" w:eastAsia="仿宋" w:hAnsi="仿宋" w:hint="eastAsia"/>
          <w:sz w:val="28"/>
          <w:szCs w:val="28"/>
        </w:rPr>
        <w:t>三是</w:t>
      </w:r>
      <w:r w:rsidR="00854758" w:rsidRPr="00390031">
        <w:rPr>
          <w:rFonts w:ascii="仿宋" w:eastAsia="仿宋" w:hAnsi="仿宋" w:cs="Times New Roman" w:hint="eastAsia"/>
          <w:sz w:val="28"/>
          <w:szCs w:val="28"/>
        </w:rPr>
        <w:t>加强省外市场开发力度，科学布局，稳定有序地发展区域市场，维系好人脉关系、保持信息渠道畅通，提高整合资源的能力和应变能力，加强预见性和市场判断力，做好信息公关工作，今年力争在西北、西南等省区实现市场开发工作实质性突破。</w:t>
      </w:r>
    </w:p>
    <w:p w:rsidR="00BD64F5" w:rsidRPr="00390031" w:rsidRDefault="00C94E16" w:rsidP="00844705">
      <w:pPr>
        <w:ind w:firstLineChars="200" w:firstLine="562"/>
        <w:jc w:val="left"/>
        <w:rPr>
          <w:rFonts w:ascii="仿宋" w:eastAsia="仿宋" w:hAnsi="仿宋"/>
          <w:b/>
          <w:sz w:val="28"/>
          <w:szCs w:val="28"/>
        </w:rPr>
      </w:pPr>
      <w:r w:rsidRPr="00390031">
        <w:rPr>
          <w:rFonts w:ascii="仿宋" w:eastAsia="仿宋" w:hAnsi="仿宋" w:hint="eastAsia"/>
          <w:b/>
          <w:sz w:val="28"/>
          <w:szCs w:val="28"/>
        </w:rPr>
        <w:t>四</w:t>
      </w:r>
      <w:r w:rsidR="00BD64F5" w:rsidRPr="00390031">
        <w:rPr>
          <w:rFonts w:ascii="仿宋" w:eastAsia="仿宋" w:hAnsi="仿宋" w:hint="eastAsia"/>
          <w:b/>
          <w:sz w:val="28"/>
          <w:szCs w:val="28"/>
        </w:rPr>
        <w:t>、</w:t>
      </w:r>
      <w:r w:rsidR="00844705" w:rsidRPr="00390031">
        <w:rPr>
          <w:rFonts w:ascii="仿宋" w:eastAsia="仿宋" w:hAnsi="仿宋" w:hint="eastAsia"/>
          <w:b/>
          <w:sz w:val="28"/>
          <w:szCs w:val="28"/>
        </w:rPr>
        <w:t>主要措施</w:t>
      </w:r>
      <w:r w:rsidR="00553F88" w:rsidRPr="00390031">
        <w:rPr>
          <w:rFonts w:ascii="仿宋" w:eastAsia="仿宋" w:hAnsi="仿宋" w:hint="eastAsia"/>
          <w:b/>
          <w:sz w:val="28"/>
          <w:szCs w:val="28"/>
        </w:rPr>
        <w:t>及步骤</w:t>
      </w:r>
    </w:p>
    <w:p w:rsidR="00553F88" w:rsidRPr="00390031" w:rsidRDefault="00553F88" w:rsidP="00844705">
      <w:pPr>
        <w:ind w:firstLineChars="200" w:firstLine="560"/>
        <w:rPr>
          <w:rFonts w:ascii="仿宋" w:eastAsia="仿宋" w:hAnsi="仿宋"/>
          <w:sz w:val="28"/>
          <w:szCs w:val="30"/>
        </w:rPr>
      </w:pPr>
      <w:r w:rsidRPr="00390031">
        <w:rPr>
          <w:rFonts w:ascii="仿宋" w:eastAsia="仿宋" w:hAnsi="仿宋" w:hint="eastAsia"/>
          <w:sz w:val="28"/>
          <w:szCs w:val="30"/>
        </w:rPr>
        <w:t>第一阶段：强化宣传教育，提高思想认识（4月25日-4月30日）</w:t>
      </w:r>
    </w:p>
    <w:p w:rsidR="00553F88" w:rsidRPr="00390031" w:rsidRDefault="00553F88" w:rsidP="00844705">
      <w:pPr>
        <w:ind w:firstLineChars="200" w:firstLine="560"/>
        <w:rPr>
          <w:rFonts w:ascii="仿宋" w:eastAsia="仿宋" w:hAnsi="仿宋"/>
          <w:sz w:val="28"/>
          <w:szCs w:val="30"/>
        </w:rPr>
      </w:pPr>
      <w:r w:rsidRPr="00390031">
        <w:rPr>
          <w:rFonts w:ascii="仿宋" w:eastAsia="仿宋" w:hAnsi="仿宋" w:hint="eastAsia"/>
          <w:sz w:val="28"/>
          <w:szCs w:val="30"/>
        </w:rPr>
        <w:t>主要任务是：</w:t>
      </w:r>
      <w:r w:rsidR="00270E15" w:rsidRPr="00390031">
        <w:rPr>
          <w:rFonts w:ascii="仿宋" w:eastAsia="仿宋" w:hAnsi="仿宋" w:hint="eastAsia"/>
          <w:sz w:val="28"/>
          <w:szCs w:val="30"/>
        </w:rPr>
        <w:t>1、全面部署。</w:t>
      </w:r>
      <w:r w:rsidRPr="00390031">
        <w:rPr>
          <w:rFonts w:ascii="仿宋" w:eastAsia="仿宋" w:hAnsi="仿宋" w:hint="eastAsia"/>
          <w:sz w:val="28"/>
          <w:szCs w:val="30"/>
        </w:rPr>
        <w:t>制定实施方案，成立领</w:t>
      </w:r>
      <w:r w:rsidR="00270E15" w:rsidRPr="00390031">
        <w:rPr>
          <w:rFonts w:ascii="仿宋" w:eastAsia="仿宋" w:hAnsi="仿宋" w:hint="eastAsia"/>
          <w:sz w:val="28"/>
          <w:szCs w:val="30"/>
        </w:rPr>
        <w:t>导小组，召开动员会议，广泛宣传发动，认真组织学习，提高思想认识，全面部署“提质增效年”的各项工作安排。进一步明确指导思想、工作目标、方法步骤和工作要求。</w:t>
      </w:r>
    </w:p>
    <w:p w:rsidR="00270E15" w:rsidRPr="00390031" w:rsidRDefault="00270E15" w:rsidP="00270E15">
      <w:pPr>
        <w:ind w:firstLineChars="200" w:firstLine="560"/>
        <w:rPr>
          <w:rFonts w:ascii="仿宋" w:eastAsia="仿宋" w:hAnsi="仿宋"/>
          <w:sz w:val="28"/>
          <w:szCs w:val="30"/>
        </w:rPr>
      </w:pPr>
      <w:r w:rsidRPr="00390031">
        <w:rPr>
          <w:rFonts w:ascii="仿宋" w:eastAsia="仿宋" w:hAnsi="仿宋" w:hint="eastAsia"/>
          <w:sz w:val="28"/>
          <w:szCs w:val="30"/>
        </w:rPr>
        <w:t>2、强化学习。通过集中培训、自学、交流学习体会等形式，组织开发中心全体员工认真学习《新疆交建集团“提质增效年”活动实施方案》及《市场开发中心“提质增效年”活动实施方案》，通过学习，进一步统一思想，提高认识，使全体员工深刻认识“提质增效年”活动的重要性和必要性。</w:t>
      </w:r>
    </w:p>
    <w:p w:rsidR="00270E15" w:rsidRPr="00390031" w:rsidRDefault="00270E15" w:rsidP="00270E15">
      <w:pPr>
        <w:ind w:firstLineChars="200" w:firstLine="560"/>
        <w:rPr>
          <w:rFonts w:ascii="仿宋" w:eastAsia="仿宋" w:hAnsi="仿宋"/>
          <w:sz w:val="28"/>
          <w:szCs w:val="30"/>
        </w:rPr>
      </w:pPr>
      <w:r w:rsidRPr="00390031">
        <w:rPr>
          <w:rFonts w:ascii="仿宋" w:eastAsia="仿宋" w:hAnsi="仿宋" w:hint="eastAsia"/>
          <w:sz w:val="28"/>
          <w:szCs w:val="30"/>
        </w:rPr>
        <w:t>第二阶段：突出重点活动</w:t>
      </w:r>
      <w:r w:rsidR="009E15CC" w:rsidRPr="00390031">
        <w:rPr>
          <w:rFonts w:ascii="仿宋" w:eastAsia="仿宋" w:hAnsi="仿宋" w:hint="eastAsia"/>
          <w:sz w:val="28"/>
          <w:szCs w:val="30"/>
        </w:rPr>
        <w:t>，增强工作效能</w:t>
      </w:r>
      <w:r w:rsidR="005704BC" w:rsidRPr="00390031">
        <w:rPr>
          <w:rFonts w:ascii="仿宋" w:eastAsia="仿宋" w:hAnsi="仿宋" w:hint="eastAsia"/>
          <w:sz w:val="28"/>
          <w:szCs w:val="30"/>
        </w:rPr>
        <w:t>。</w:t>
      </w:r>
      <w:r w:rsidR="00750D5F" w:rsidRPr="00390031">
        <w:rPr>
          <w:rFonts w:ascii="仿宋" w:eastAsia="仿宋" w:hAnsi="仿宋" w:hint="eastAsia"/>
          <w:sz w:val="28"/>
          <w:szCs w:val="30"/>
        </w:rPr>
        <w:t>从提高部门管理质量、提升工作效率、创新管理思路、严格执行内控制度、实行部门预算管理、节约部门费用等方面增强工作效能。</w:t>
      </w:r>
      <w:r w:rsidR="008C4129" w:rsidRPr="00390031">
        <w:rPr>
          <w:rFonts w:ascii="仿宋" w:eastAsia="仿宋" w:hAnsi="仿宋" w:hint="eastAsia"/>
          <w:sz w:val="28"/>
          <w:szCs w:val="30"/>
        </w:rPr>
        <w:t>按事业部、</w:t>
      </w:r>
      <w:r w:rsidR="005704BC" w:rsidRPr="00390031">
        <w:rPr>
          <w:rFonts w:ascii="仿宋" w:eastAsia="仿宋" w:hAnsi="仿宋" w:hint="eastAsia"/>
          <w:sz w:val="28"/>
          <w:szCs w:val="30"/>
        </w:rPr>
        <w:t>专业部</w:t>
      </w:r>
      <w:r w:rsidR="008C4129" w:rsidRPr="00390031">
        <w:rPr>
          <w:rFonts w:ascii="仿宋" w:eastAsia="仿宋" w:hAnsi="仿宋" w:hint="eastAsia"/>
          <w:sz w:val="28"/>
          <w:szCs w:val="30"/>
        </w:rPr>
        <w:t>部制</w:t>
      </w:r>
      <w:r w:rsidR="005704BC" w:rsidRPr="00390031">
        <w:rPr>
          <w:rFonts w:ascii="仿宋" w:eastAsia="仿宋" w:hAnsi="仿宋" w:hint="eastAsia"/>
          <w:sz w:val="28"/>
          <w:szCs w:val="30"/>
        </w:rPr>
        <w:t>落实实施</w:t>
      </w:r>
      <w:r w:rsidR="009C1DF4" w:rsidRPr="00390031">
        <w:rPr>
          <w:rFonts w:ascii="仿宋" w:eastAsia="仿宋" w:hAnsi="仿宋" w:hint="eastAsia"/>
          <w:sz w:val="28"/>
          <w:szCs w:val="30"/>
        </w:rPr>
        <w:t>方案</w:t>
      </w:r>
      <w:r w:rsidR="009E15CC" w:rsidRPr="00390031">
        <w:rPr>
          <w:rFonts w:ascii="仿宋" w:eastAsia="仿宋" w:hAnsi="仿宋" w:hint="eastAsia"/>
          <w:sz w:val="28"/>
          <w:szCs w:val="30"/>
        </w:rPr>
        <w:t>（5月1日-10月30日）</w:t>
      </w:r>
    </w:p>
    <w:p w:rsidR="00360D38" w:rsidRPr="007B21E8" w:rsidRDefault="005704BC" w:rsidP="007B21E8">
      <w:pPr>
        <w:ind w:firstLineChars="200" w:firstLine="562"/>
        <w:rPr>
          <w:rFonts w:ascii="仿宋" w:eastAsia="仿宋" w:hAnsi="仿宋"/>
          <w:b/>
          <w:sz w:val="28"/>
          <w:szCs w:val="30"/>
        </w:rPr>
      </w:pPr>
      <w:r w:rsidRPr="007B21E8">
        <w:rPr>
          <w:rFonts w:ascii="仿宋" w:eastAsia="仿宋" w:hAnsi="仿宋" w:hint="eastAsia"/>
          <w:b/>
          <w:sz w:val="28"/>
          <w:szCs w:val="30"/>
        </w:rPr>
        <w:t>（一）</w:t>
      </w:r>
      <w:r w:rsidR="00360D38" w:rsidRPr="007B21E8">
        <w:rPr>
          <w:rFonts w:ascii="仿宋" w:eastAsia="仿宋" w:hAnsi="仿宋" w:hint="eastAsia"/>
          <w:b/>
          <w:sz w:val="28"/>
          <w:szCs w:val="30"/>
        </w:rPr>
        <w:t>专业技术部</w:t>
      </w:r>
    </w:p>
    <w:p w:rsidR="00115949" w:rsidRPr="00390031" w:rsidRDefault="00115949" w:rsidP="00115949">
      <w:pPr>
        <w:spacing w:line="360" w:lineRule="auto"/>
        <w:ind w:firstLineChars="200" w:firstLine="562"/>
        <w:jc w:val="left"/>
        <w:rPr>
          <w:rFonts w:ascii="仿宋" w:eastAsia="仿宋" w:hAnsi="仿宋" w:cs="宋体"/>
          <w:b/>
          <w:kern w:val="0"/>
          <w:sz w:val="28"/>
          <w:szCs w:val="28"/>
        </w:rPr>
      </w:pPr>
      <w:r w:rsidRPr="00390031">
        <w:rPr>
          <w:rFonts w:ascii="仿宋" w:eastAsia="仿宋" w:hAnsi="仿宋" w:cs="宋体" w:hint="eastAsia"/>
          <w:b/>
          <w:kern w:val="0"/>
          <w:sz w:val="28"/>
          <w:szCs w:val="28"/>
        </w:rPr>
        <w:t>一</w:t>
      </w:r>
      <w:r w:rsidRPr="00390031">
        <w:rPr>
          <w:rFonts w:ascii="仿宋" w:eastAsia="仿宋" w:hAnsi="仿宋" w:cs="宋体"/>
          <w:b/>
          <w:kern w:val="0"/>
          <w:sz w:val="28"/>
          <w:szCs w:val="28"/>
        </w:rPr>
        <w:t>、</w:t>
      </w:r>
      <w:r w:rsidRPr="00390031">
        <w:rPr>
          <w:rFonts w:ascii="仿宋" w:eastAsia="仿宋" w:hAnsi="仿宋" w:cs="宋体" w:hint="eastAsia"/>
          <w:b/>
          <w:kern w:val="0"/>
          <w:sz w:val="28"/>
          <w:szCs w:val="28"/>
        </w:rPr>
        <w:t>加强培训，提高员工素质，提升工作效率</w:t>
      </w:r>
    </w:p>
    <w:p w:rsidR="00115949" w:rsidRPr="00390031" w:rsidRDefault="00115949" w:rsidP="00115949">
      <w:pPr>
        <w:spacing w:line="360" w:lineRule="auto"/>
        <w:ind w:firstLineChars="200" w:firstLine="562"/>
        <w:jc w:val="left"/>
        <w:rPr>
          <w:rFonts w:ascii="仿宋" w:eastAsia="仿宋" w:hAnsi="仿宋" w:cs="宋体"/>
          <w:kern w:val="0"/>
          <w:sz w:val="28"/>
          <w:szCs w:val="28"/>
        </w:rPr>
      </w:pPr>
      <w:r w:rsidRPr="00390031">
        <w:rPr>
          <w:rFonts w:ascii="仿宋" w:eastAsia="仿宋" w:hAnsi="仿宋" w:cs="宋体" w:hint="eastAsia"/>
          <w:b/>
          <w:kern w:val="0"/>
          <w:sz w:val="28"/>
          <w:szCs w:val="28"/>
        </w:rPr>
        <w:lastRenderedPageBreak/>
        <w:t>（一）、</w:t>
      </w:r>
      <w:r w:rsidRPr="00390031">
        <w:rPr>
          <w:rFonts w:ascii="仿宋" w:eastAsia="仿宋" w:hAnsi="仿宋" w:cs="宋体"/>
          <w:b/>
          <w:kern w:val="0"/>
          <w:sz w:val="28"/>
          <w:szCs w:val="28"/>
        </w:rPr>
        <w:t>《</w:t>
      </w:r>
      <w:r w:rsidRPr="00390031">
        <w:rPr>
          <w:rFonts w:ascii="仿宋" w:eastAsia="仿宋" w:hAnsi="仿宋" w:cs="宋体" w:hint="eastAsia"/>
          <w:b/>
          <w:kern w:val="0"/>
          <w:sz w:val="28"/>
          <w:szCs w:val="28"/>
        </w:rPr>
        <w:t>市场开发中心2015年第一期员工培训方案（</w:t>
      </w:r>
      <w:r w:rsidRPr="00390031">
        <w:rPr>
          <w:rFonts w:ascii="仿宋" w:eastAsia="仿宋" w:hAnsi="仿宋" w:cs="宋体"/>
          <w:b/>
          <w:kern w:val="0"/>
          <w:sz w:val="28"/>
          <w:szCs w:val="28"/>
        </w:rPr>
        <w:t xml:space="preserve"> </w:t>
      </w:r>
      <w:r w:rsidRPr="00390031">
        <w:rPr>
          <w:rFonts w:ascii="仿宋" w:eastAsia="仿宋" w:hAnsi="仿宋" w:cs="宋体" w:hint="eastAsia"/>
          <w:b/>
          <w:kern w:val="0"/>
          <w:sz w:val="28"/>
          <w:szCs w:val="28"/>
        </w:rPr>
        <w:t>简称</w:t>
      </w:r>
      <w:r w:rsidRPr="00390031">
        <w:rPr>
          <w:rFonts w:ascii="仿宋" w:eastAsia="仿宋" w:hAnsi="仿宋" w:cs="宋体"/>
          <w:b/>
          <w:kern w:val="0"/>
          <w:sz w:val="28"/>
          <w:szCs w:val="28"/>
        </w:rPr>
        <w:t>“</w:t>
      </w:r>
      <w:r w:rsidR="003331EB" w:rsidRPr="00390031">
        <w:rPr>
          <w:rFonts w:ascii="仿宋" w:eastAsia="仿宋" w:hAnsi="仿宋" w:cs="宋体" w:hint="eastAsia"/>
          <w:b/>
          <w:kern w:val="0"/>
          <w:sz w:val="28"/>
          <w:szCs w:val="28"/>
        </w:rPr>
        <w:t>153”</w:t>
      </w:r>
      <w:r w:rsidRPr="00390031">
        <w:rPr>
          <w:rFonts w:ascii="仿宋" w:eastAsia="仿宋" w:hAnsi="仿宋" w:cs="宋体"/>
          <w:b/>
          <w:kern w:val="0"/>
          <w:sz w:val="28"/>
          <w:szCs w:val="28"/>
        </w:rPr>
        <w:t>培训方案</w:t>
      </w:r>
      <w:r w:rsidR="003331EB" w:rsidRPr="00390031">
        <w:rPr>
          <w:rFonts w:ascii="仿宋" w:eastAsia="仿宋" w:hAnsi="仿宋" w:cs="宋体" w:hint="eastAsia"/>
          <w:b/>
          <w:kern w:val="0"/>
          <w:sz w:val="28"/>
          <w:szCs w:val="28"/>
        </w:rPr>
        <w:t>”</w:t>
      </w:r>
      <w:r w:rsidRPr="00390031">
        <w:rPr>
          <w:rFonts w:ascii="仿宋" w:eastAsia="仿宋" w:hAnsi="仿宋" w:cs="宋体"/>
          <w:b/>
          <w:kern w:val="0"/>
          <w:sz w:val="28"/>
          <w:szCs w:val="28"/>
        </w:rPr>
        <w:t>》</w:t>
      </w:r>
      <w:r w:rsidRPr="00390031">
        <w:rPr>
          <w:rFonts w:ascii="仿宋" w:eastAsia="仿宋" w:hAnsi="仿宋" w:cs="宋体" w:hint="eastAsia"/>
          <w:b/>
          <w:kern w:val="0"/>
          <w:sz w:val="28"/>
          <w:szCs w:val="28"/>
        </w:rPr>
        <w:t>：</w:t>
      </w:r>
    </w:p>
    <w:p w:rsidR="00115949" w:rsidRPr="00390031" w:rsidRDefault="00115949" w:rsidP="00115949">
      <w:pPr>
        <w:spacing w:line="360" w:lineRule="auto"/>
        <w:ind w:firstLineChars="200" w:firstLine="560"/>
        <w:jc w:val="left"/>
        <w:rPr>
          <w:rFonts w:ascii="仿宋" w:eastAsia="仿宋" w:hAnsi="仿宋" w:cs="宋体"/>
          <w:kern w:val="0"/>
          <w:sz w:val="28"/>
          <w:szCs w:val="28"/>
        </w:rPr>
      </w:pPr>
      <w:r w:rsidRPr="00390031">
        <w:rPr>
          <w:rFonts w:ascii="仿宋" w:eastAsia="仿宋" w:hAnsi="仿宋" w:cs="宋体"/>
          <w:kern w:val="0"/>
          <w:sz w:val="28"/>
          <w:szCs w:val="28"/>
        </w:rPr>
        <w:t>为了建立和完善开发中心人才培养机制，通过制定有效的人才培养与开发计划，合理地挖掘、开发、培养后备人才队伍，以便建立开发中心的人才梯队，为开发中心可持续发展提供智力资本支持。同时，为了加强“师带徒”专业技术人员的培养和管理，促使“师带徒”专业技术人员在与之相适应的岗位上充分发挥作用，从而提高“师带徒”的整体水平，使“师带徒”活动管理制度化、科学化，为公司可持续发展提供人才保障，结合开发中心实际情况，制定并从五月份开始实施《</w:t>
      </w:r>
      <w:r w:rsidRPr="00390031">
        <w:rPr>
          <w:rFonts w:ascii="仿宋" w:eastAsia="仿宋" w:hAnsi="仿宋" w:cs="宋体" w:hint="eastAsia"/>
          <w:kern w:val="0"/>
          <w:sz w:val="28"/>
          <w:szCs w:val="28"/>
        </w:rPr>
        <w:t>市场开发中心2015年第一期员工培训方案（</w:t>
      </w:r>
      <w:r w:rsidRPr="00390031">
        <w:rPr>
          <w:rFonts w:ascii="仿宋" w:eastAsia="仿宋" w:hAnsi="仿宋" w:cs="宋体"/>
          <w:kern w:val="0"/>
          <w:sz w:val="28"/>
          <w:szCs w:val="28"/>
        </w:rPr>
        <w:t xml:space="preserve"> </w:t>
      </w:r>
      <w:r w:rsidRPr="00390031">
        <w:rPr>
          <w:rFonts w:ascii="仿宋" w:eastAsia="仿宋" w:hAnsi="仿宋" w:cs="宋体" w:hint="eastAsia"/>
          <w:kern w:val="0"/>
          <w:sz w:val="28"/>
          <w:szCs w:val="28"/>
        </w:rPr>
        <w:t>简称</w:t>
      </w:r>
      <w:r w:rsidRPr="00390031">
        <w:rPr>
          <w:rFonts w:ascii="仿宋" w:eastAsia="仿宋" w:hAnsi="仿宋" w:cs="宋体"/>
          <w:kern w:val="0"/>
          <w:sz w:val="28"/>
          <w:szCs w:val="28"/>
        </w:rPr>
        <w:t>“</w:t>
      </w:r>
      <w:r w:rsidR="003331EB" w:rsidRPr="00390031">
        <w:rPr>
          <w:rFonts w:ascii="仿宋" w:eastAsia="仿宋" w:hAnsi="仿宋" w:cs="宋体" w:hint="eastAsia"/>
          <w:kern w:val="0"/>
          <w:sz w:val="28"/>
          <w:szCs w:val="28"/>
        </w:rPr>
        <w:t>153</w:t>
      </w:r>
      <w:r w:rsidRPr="00390031">
        <w:rPr>
          <w:rFonts w:ascii="仿宋" w:eastAsia="仿宋" w:hAnsi="仿宋" w:cs="宋体"/>
          <w:kern w:val="0"/>
          <w:sz w:val="28"/>
          <w:szCs w:val="28"/>
        </w:rPr>
        <w:t>“培训方案</w:t>
      </w:r>
      <w:r w:rsidRPr="00390031">
        <w:rPr>
          <w:rFonts w:ascii="仿宋" w:eastAsia="仿宋" w:hAnsi="仿宋" w:cs="宋体" w:hint="eastAsia"/>
          <w:kern w:val="0"/>
          <w:sz w:val="28"/>
          <w:szCs w:val="28"/>
        </w:rPr>
        <w:t>）</w:t>
      </w:r>
      <w:r w:rsidRPr="00390031">
        <w:rPr>
          <w:rFonts w:ascii="仿宋" w:eastAsia="仿宋" w:hAnsi="仿宋" w:cs="宋体"/>
          <w:kern w:val="0"/>
          <w:sz w:val="28"/>
          <w:szCs w:val="28"/>
        </w:rPr>
        <w:t>》。</w:t>
      </w:r>
    </w:p>
    <w:p w:rsidR="00115949" w:rsidRPr="00390031" w:rsidRDefault="004D79B1" w:rsidP="004D79B1">
      <w:pPr>
        <w:spacing w:line="360" w:lineRule="auto"/>
        <w:ind w:firstLineChars="200" w:firstLine="560"/>
        <w:jc w:val="left"/>
        <w:rPr>
          <w:rFonts w:ascii="仿宋" w:eastAsia="仿宋" w:hAnsi="仿宋" w:cs="宋体"/>
          <w:kern w:val="0"/>
          <w:sz w:val="28"/>
          <w:szCs w:val="28"/>
        </w:rPr>
      </w:pPr>
      <w:r w:rsidRPr="00390031">
        <w:rPr>
          <w:rFonts w:ascii="仿宋" w:eastAsia="仿宋" w:hAnsi="仿宋" w:cs="宋体" w:hint="eastAsia"/>
          <w:kern w:val="0"/>
          <w:sz w:val="28"/>
          <w:szCs w:val="28"/>
        </w:rPr>
        <w:t>I、实施方法：</w:t>
      </w:r>
      <w:r w:rsidR="00115949" w:rsidRPr="00390031">
        <w:rPr>
          <w:rFonts w:ascii="仿宋" w:eastAsia="仿宋" w:hAnsi="仿宋" w:cs="宋体" w:hint="eastAsia"/>
          <w:kern w:val="0"/>
          <w:sz w:val="28"/>
          <w:szCs w:val="28"/>
        </w:rPr>
        <w:t>凡新进员工必须接受9个月的岗位培训：</w:t>
      </w:r>
      <w:r w:rsidR="00115949" w:rsidRPr="00390031">
        <w:rPr>
          <w:rFonts w:ascii="仿宋" w:eastAsia="仿宋" w:hAnsi="仿宋" w:hint="eastAsia"/>
          <w:sz w:val="28"/>
          <w:szCs w:val="28"/>
        </w:rPr>
        <w:t>按部门发展状况、工作环境及程序，</w:t>
      </w:r>
      <w:r w:rsidR="00115949" w:rsidRPr="00390031">
        <w:rPr>
          <w:rFonts w:ascii="仿宋" w:eastAsia="仿宋" w:hAnsi="仿宋" w:cs="宋体" w:hint="eastAsia"/>
          <w:kern w:val="0"/>
          <w:sz w:val="28"/>
          <w:szCs w:val="28"/>
        </w:rPr>
        <w:t>培训采用“1、5、3”形式，即理论知识培训1个月，专业技能培训5个月、情商培养3个月。老员工根据人员定位，参加专业技能培训、情商培养。理论知识培训主要采取集中授课、普通讲座、观看光碟的方式。</w:t>
      </w:r>
    </w:p>
    <w:p w:rsidR="00115949" w:rsidRPr="00390031" w:rsidRDefault="00115949" w:rsidP="00115949">
      <w:pPr>
        <w:spacing w:line="360" w:lineRule="auto"/>
        <w:ind w:firstLineChars="200" w:firstLine="560"/>
        <w:rPr>
          <w:rFonts w:ascii="仿宋" w:eastAsia="仿宋" w:hAnsi="仿宋" w:cs="宋体"/>
          <w:kern w:val="0"/>
          <w:sz w:val="28"/>
          <w:szCs w:val="28"/>
        </w:rPr>
      </w:pPr>
      <w:r w:rsidRPr="00390031">
        <w:rPr>
          <w:rFonts w:ascii="仿宋" w:eastAsia="仿宋" w:hAnsi="仿宋" w:cs="宋体" w:hint="eastAsia"/>
          <w:kern w:val="0"/>
          <w:sz w:val="28"/>
          <w:szCs w:val="28"/>
        </w:rPr>
        <w:t>II、考核评估</w:t>
      </w:r>
    </w:p>
    <w:p w:rsidR="00115949" w:rsidRPr="00390031" w:rsidRDefault="00115949" w:rsidP="00115949">
      <w:pPr>
        <w:spacing w:line="360" w:lineRule="auto"/>
        <w:ind w:firstLineChars="200" w:firstLine="560"/>
        <w:rPr>
          <w:rFonts w:ascii="仿宋" w:eastAsia="仿宋" w:hAnsi="仿宋" w:cs="宋体"/>
          <w:kern w:val="0"/>
          <w:sz w:val="28"/>
          <w:szCs w:val="28"/>
        </w:rPr>
      </w:pPr>
      <w:r w:rsidRPr="00390031">
        <w:rPr>
          <w:rFonts w:ascii="仿宋" w:eastAsia="仿宋" w:hAnsi="仿宋" w:cs="宋体" w:hint="eastAsia"/>
          <w:kern w:val="0"/>
          <w:sz w:val="28"/>
          <w:szCs w:val="28"/>
        </w:rPr>
        <w:t>1、考核的形式</w:t>
      </w:r>
    </w:p>
    <w:p w:rsidR="00115949" w:rsidRPr="00390031" w:rsidRDefault="00115949" w:rsidP="00115949">
      <w:pPr>
        <w:widowControl/>
        <w:adjustRightInd w:val="0"/>
        <w:snapToGrid w:val="0"/>
        <w:spacing w:line="360" w:lineRule="auto"/>
        <w:ind w:firstLineChars="200" w:firstLine="560"/>
        <w:jc w:val="left"/>
        <w:rPr>
          <w:rFonts w:ascii="仿宋" w:eastAsia="仿宋" w:hAnsi="仿宋" w:cs="宋体"/>
          <w:kern w:val="0"/>
          <w:sz w:val="28"/>
          <w:szCs w:val="28"/>
        </w:rPr>
      </w:pPr>
      <w:r w:rsidRPr="00390031">
        <w:rPr>
          <w:rFonts w:ascii="仿宋" w:eastAsia="仿宋" w:hAnsi="仿宋" w:cs="宋体" w:hint="eastAsia"/>
          <w:kern w:val="0"/>
          <w:sz w:val="28"/>
          <w:szCs w:val="28"/>
        </w:rPr>
        <w:t>培训考核是培训领导小组按规定的程序对新员工的政治思想、工作业绩和专业技术水平等进行的综合测评；培训工作目标指标考核（专业技术水平、技术能力和综合素质培育的考核）、培训负责人综合评价（工作态度、工作能力、工作业绩的考核）两个方面组成</w:t>
      </w:r>
      <w:r w:rsidR="004D79B1" w:rsidRPr="00390031">
        <w:rPr>
          <w:rFonts w:ascii="仿宋" w:eastAsia="仿宋" w:hAnsi="仿宋" w:cs="宋体" w:hint="eastAsia"/>
          <w:kern w:val="0"/>
          <w:sz w:val="28"/>
          <w:szCs w:val="28"/>
        </w:rPr>
        <w:t>。</w:t>
      </w:r>
      <w:r w:rsidRPr="00390031">
        <w:rPr>
          <w:rFonts w:ascii="仿宋" w:eastAsia="仿宋" w:hAnsi="仿宋" w:cs="宋体" w:hint="eastAsia"/>
          <w:kern w:val="0"/>
          <w:sz w:val="28"/>
          <w:szCs w:val="28"/>
        </w:rPr>
        <w:t>考核的对象是新员工，通过对新员工的考核来体现培训的效果。</w:t>
      </w:r>
    </w:p>
    <w:p w:rsidR="00115949" w:rsidRPr="00390031" w:rsidRDefault="004D79B1" w:rsidP="00115949">
      <w:pPr>
        <w:spacing w:line="360" w:lineRule="auto"/>
        <w:ind w:firstLineChars="200" w:firstLine="560"/>
        <w:rPr>
          <w:rFonts w:ascii="仿宋" w:eastAsia="仿宋" w:hAnsi="仿宋" w:cs="宋体"/>
          <w:kern w:val="0"/>
          <w:sz w:val="28"/>
          <w:szCs w:val="28"/>
        </w:rPr>
      </w:pPr>
      <w:r w:rsidRPr="00390031">
        <w:rPr>
          <w:rFonts w:ascii="仿宋" w:eastAsia="仿宋" w:hAnsi="仿宋" w:cs="宋体" w:hint="eastAsia"/>
          <w:kern w:val="0"/>
          <w:sz w:val="28"/>
          <w:szCs w:val="28"/>
        </w:rPr>
        <w:t>2</w:t>
      </w:r>
      <w:r w:rsidR="00115949" w:rsidRPr="00390031">
        <w:rPr>
          <w:rFonts w:ascii="仿宋" w:eastAsia="仿宋" w:hAnsi="仿宋" w:cs="宋体" w:hint="eastAsia"/>
          <w:kern w:val="0"/>
          <w:sz w:val="28"/>
          <w:szCs w:val="28"/>
        </w:rPr>
        <w:t>、考核的时间和方法</w:t>
      </w:r>
    </w:p>
    <w:p w:rsidR="00115949" w:rsidRPr="00390031" w:rsidRDefault="00115949" w:rsidP="00115949">
      <w:pPr>
        <w:spacing w:line="360" w:lineRule="auto"/>
        <w:ind w:firstLineChars="200" w:firstLine="560"/>
        <w:rPr>
          <w:rFonts w:ascii="仿宋" w:eastAsia="仿宋" w:hAnsi="仿宋" w:cs="宋体"/>
          <w:kern w:val="0"/>
          <w:sz w:val="28"/>
          <w:szCs w:val="28"/>
        </w:rPr>
      </w:pPr>
      <w:r w:rsidRPr="00390031">
        <w:rPr>
          <w:rFonts w:ascii="仿宋" w:eastAsia="仿宋" w:hAnsi="仿宋" w:cs="宋体" w:hint="eastAsia"/>
          <w:kern w:val="0"/>
          <w:sz w:val="28"/>
          <w:szCs w:val="28"/>
        </w:rPr>
        <w:lastRenderedPageBreak/>
        <w:t>坚持日总结、周评价、培训期满鉴定制度。</w:t>
      </w:r>
    </w:p>
    <w:p w:rsidR="00115949" w:rsidRPr="00390031" w:rsidRDefault="00115949" w:rsidP="00115949">
      <w:pPr>
        <w:spacing w:line="360" w:lineRule="auto"/>
        <w:ind w:firstLineChars="200" w:firstLine="562"/>
        <w:jc w:val="left"/>
        <w:rPr>
          <w:rFonts w:ascii="仿宋" w:eastAsia="仿宋" w:hAnsi="仿宋" w:cs="宋体"/>
          <w:b/>
          <w:kern w:val="0"/>
          <w:sz w:val="28"/>
          <w:szCs w:val="28"/>
        </w:rPr>
      </w:pPr>
      <w:r w:rsidRPr="00390031">
        <w:rPr>
          <w:rFonts w:ascii="仿宋" w:eastAsia="仿宋" w:hAnsi="仿宋" w:cs="宋体" w:hint="eastAsia"/>
          <w:b/>
          <w:kern w:val="0"/>
          <w:sz w:val="28"/>
          <w:szCs w:val="28"/>
        </w:rPr>
        <w:t>（二）</w:t>
      </w:r>
      <w:r w:rsidRPr="00390031">
        <w:rPr>
          <w:rFonts w:ascii="仿宋" w:eastAsia="仿宋" w:hAnsi="仿宋" w:cs="宋体"/>
          <w:b/>
          <w:kern w:val="0"/>
          <w:sz w:val="28"/>
          <w:szCs w:val="28"/>
        </w:rPr>
        <w:t>、《市场开发中心人员轮岗交流工作目标责任书》</w:t>
      </w:r>
      <w:r w:rsidRPr="00390031">
        <w:rPr>
          <w:rFonts w:ascii="仿宋" w:eastAsia="仿宋" w:hAnsi="仿宋" w:cs="宋体" w:hint="eastAsia"/>
          <w:b/>
          <w:kern w:val="0"/>
          <w:sz w:val="28"/>
          <w:szCs w:val="28"/>
        </w:rPr>
        <w:t>：</w:t>
      </w:r>
    </w:p>
    <w:p w:rsidR="00115949" w:rsidRPr="00390031" w:rsidRDefault="00115949" w:rsidP="00115949">
      <w:pPr>
        <w:spacing w:line="360" w:lineRule="auto"/>
        <w:ind w:firstLineChars="200" w:firstLine="560"/>
        <w:jc w:val="left"/>
        <w:rPr>
          <w:rFonts w:ascii="仿宋" w:eastAsia="仿宋" w:hAnsi="仿宋" w:cs="宋体"/>
          <w:kern w:val="0"/>
          <w:sz w:val="28"/>
          <w:szCs w:val="28"/>
        </w:rPr>
      </w:pPr>
      <w:r w:rsidRPr="00390031">
        <w:rPr>
          <w:rFonts w:ascii="仿宋" w:eastAsia="仿宋" w:hAnsi="仿宋" w:cs="宋体"/>
          <w:kern w:val="0"/>
          <w:sz w:val="28"/>
          <w:szCs w:val="28"/>
        </w:rPr>
        <w:t>为保证集团公司人员发展战略目标和综合型人才培养的实现，充分调动轮岗交流人员的积极性和创造性，快速提升人员综合能力，使人员成为同时具备项管与开发的复合型人才，进而提高企业的核心竞争力，制订并实施《市场开发中心人员轮岗交流工作目标责任书》。</w:t>
      </w:r>
    </w:p>
    <w:p w:rsidR="00115949" w:rsidRPr="00390031" w:rsidRDefault="00115949" w:rsidP="00115949">
      <w:pPr>
        <w:spacing w:line="360" w:lineRule="auto"/>
        <w:ind w:firstLineChars="200" w:firstLine="560"/>
        <w:jc w:val="left"/>
        <w:rPr>
          <w:rFonts w:ascii="仿宋" w:eastAsia="仿宋" w:hAnsi="仿宋" w:cs="宋体"/>
          <w:kern w:val="0"/>
          <w:sz w:val="28"/>
          <w:szCs w:val="28"/>
        </w:rPr>
      </w:pPr>
      <w:r w:rsidRPr="00390031">
        <w:rPr>
          <w:rFonts w:ascii="仿宋" w:eastAsia="仿宋" w:hAnsi="仿宋" w:cs="宋体" w:hint="eastAsia"/>
          <w:kern w:val="0"/>
          <w:sz w:val="28"/>
          <w:szCs w:val="28"/>
        </w:rPr>
        <w:t>I、实施方法</w:t>
      </w:r>
      <w:r w:rsidR="00C44814" w:rsidRPr="00390031">
        <w:rPr>
          <w:rFonts w:ascii="仿宋" w:eastAsia="仿宋" w:hAnsi="仿宋" w:cs="宋体" w:hint="eastAsia"/>
          <w:kern w:val="0"/>
          <w:sz w:val="28"/>
          <w:szCs w:val="28"/>
        </w:rPr>
        <w:t>及考核</w:t>
      </w:r>
    </w:p>
    <w:p w:rsidR="00115949" w:rsidRPr="00390031" w:rsidRDefault="00115949" w:rsidP="00115949">
      <w:pPr>
        <w:spacing w:line="360" w:lineRule="auto"/>
        <w:ind w:firstLine="570"/>
        <w:rPr>
          <w:rFonts w:ascii="仿宋" w:eastAsia="仿宋" w:hAnsi="仿宋" w:cs="宋体"/>
          <w:kern w:val="0"/>
          <w:sz w:val="28"/>
          <w:szCs w:val="28"/>
        </w:rPr>
      </w:pPr>
      <w:r w:rsidRPr="00390031">
        <w:rPr>
          <w:rFonts w:ascii="仿宋" w:eastAsia="仿宋" w:hAnsi="仿宋" w:cs="宋体" w:hint="eastAsia"/>
          <w:kern w:val="0"/>
          <w:sz w:val="28"/>
          <w:szCs w:val="28"/>
        </w:rPr>
        <w:t>1、</w:t>
      </w:r>
      <w:r w:rsidR="00AA4674" w:rsidRPr="00390031">
        <w:rPr>
          <w:rFonts w:ascii="仿宋" w:eastAsia="仿宋" w:hAnsi="仿宋" w:cs="宋体" w:hint="eastAsia"/>
          <w:kern w:val="0"/>
          <w:sz w:val="28"/>
          <w:szCs w:val="28"/>
        </w:rPr>
        <w:t>按以</w:t>
      </w:r>
      <w:r w:rsidR="004D79B1" w:rsidRPr="00390031">
        <w:rPr>
          <w:rFonts w:ascii="仿宋" w:eastAsia="仿宋" w:hAnsi="仿宋" w:cs="宋体" w:hint="eastAsia"/>
          <w:kern w:val="0"/>
          <w:sz w:val="28"/>
          <w:szCs w:val="28"/>
        </w:rPr>
        <w:t>下步骤“计划→实施→评估→考核结果（推进和实施）”步骤实施</w:t>
      </w:r>
      <w:r w:rsidRPr="00390031">
        <w:rPr>
          <w:rFonts w:ascii="仿宋" w:eastAsia="仿宋" w:hAnsi="仿宋" w:cs="宋体" w:hint="eastAsia"/>
          <w:kern w:val="0"/>
          <w:sz w:val="28"/>
          <w:szCs w:val="28"/>
        </w:rPr>
        <w:t>轮岗交流培训工作目标任务。</w:t>
      </w:r>
    </w:p>
    <w:p w:rsidR="00115949" w:rsidRPr="00390031" w:rsidRDefault="00115949" w:rsidP="00AA4674">
      <w:pPr>
        <w:spacing w:line="360" w:lineRule="auto"/>
        <w:ind w:firstLine="570"/>
        <w:rPr>
          <w:rFonts w:ascii="仿宋" w:eastAsia="仿宋" w:hAnsi="仿宋" w:cs="宋体"/>
          <w:kern w:val="0"/>
          <w:sz w:val="28"/>
          <w:szCs w:val="28"/>
        </w:rPr>
      </w:pPr>
      <w:r w:rsidRPr="00390031">
        <w:rPr>
          <w:rFonts w:ascii="仿宋" w:eastAsia="仿宋" w:hAnsi="仿宋" w:cs="宋体" w:hint="eastAsia"/>
          <w:kern w:val="0"/>
          <w:sz w:val="28"/>
          <w:szCs w:val="28"/>
        </w:rPr>
        <w:t>2、成立考核评估小组</w:t>
      </w:r>
      <w:r w:rsidR="004D79B1" w:rsidRPr="00390031">
        <w:rPr>
          <w:rFonts w:ascii="仿宋" w:eastAsia="仿宋" w:hAnsi="仿宋" w:cs="宋体" w:hint="eastAsia"/>
          <w:kern w:val="0"/>
          <w:sz w:val="28"/>
          <w:szCs w:val="28"/>
        </w:rPr>
        <w:t>。</w:t>
      </w:r>
      <w:r w:rsidR="00AA4674" w:rsidRPr="00390031">
        <w:rPr>
          <w:rFonts w:ascii="仿宋" w:eastAsia="仿宋" w:hAnsi="仿宋" w:cs="宋体" w:hint="eastAsia"/>
          <w:kern w:val="0"/>
          <w:sz w:val="28"/>
          <w:szCs w:val="28"/>
        </w:rPr>
        <w:t>在考核期间，乙方按目标责任书要求按时提交交流工作培训总结。在考核期末，由乙方回顾考核期前制定的目标考核计划，做出考核期的工作总结；乙方所在项目部出具乙方在项目实施期间的年度工作评价。</w:t>
      </w:r>
    </w:p>
    <w:p w:rsidR="00115949" w:rsidRPr="00390031" w:rsidRDefault="00115949" w:rsidP="00115949">
      <w:pPr>
        <w:spacing w:line="360" w:lineRule="auto"/>
        <w:ind w:firstLineChars="200" w:firstLine="562"/>
        <w:jc w:val="left"/>
        <w:rPr>
          <w:rFonts w:ascii="仿宋" w:eastAsia="仿宋" w:hAnsi="仿宋" w:cs="宋体"/>
          <w:b/>
          <w:kern w:val="0"/>
          <w:sz w:val="28"/>
          <w:szCs w:val="28"/>
        </w:rPr>
      </w:pPr>
      <w:r w:rsidRPr="00390031">
        <w:rPr>
          <w:rFonts w:ascii="仿宋" w:eastAsia="仿宋" w:hAnsi="仿宋" w:cs="宋体" w:hint="eastAsia"/>
          <w:b/>
          <w:kern w:val="0"/>
          <w:sz w:val="28"/>
          <w:szCs w:val="28"/>
        </w:rPr>
        <w:t>二、制定管理新制度，创新管理思路</w:t>
      </w:r>
    </w:p>
    <w:p w:rsidR="00115949" w:rsidRPr="00390031" w:rsidRDefault="00115949" w:rsidP="00115949">
      <w:pPr>
        <w:spacing w:line="360" w:lineRule="auto"/>
        <w:ind w:firstLineChars="200" w:firstLine="562"/>
        <w:jc w:val="left"/>
        <w:rPr>
          <w:rFonts w:ascii="仿宋" w:eastAsia="仿宋" w:hAnsi="仿宋" w:cs="宋体"/>
          <w:b/>
          <w:kern w:val="0"/>
          <w:sz w:val="28"/>
          <w:szCs w:val="28"/>
        </w:rPr>
      </w:pPr>
      <w:r w:rsidRPr="00390031">
        <w:rPr>
          <w:rFonts w:ascii="仿宋" w:eastAsia="仿宋" w:hAnsi="仿宋" w:cs="宋体" w:hint="eastAsia"/>
          <w:b/>
          <w:kern w:val="0"/>
          <w:sz w:val="28"/>
          <w:szCs w:val="28"/>
        </w:rPr>
        <w:t>（一）、《市场开发中心工作任务单制度》：</w:t>
      </w:r>
    </w:p>
    <w:p w:rsidR="00115949" w:rsidRPr="00390031" w:rsidRDefault="00115949" w:rsidP="00115949">
      <w:pPr>
        <w:pStyle w:val="reader-word-layer"/>
        <w:shd w:val="clear" w:color="auto" w:fill="FCFCFC"/>
        <w:spacing w:before="0" w:beforeAutospacing="0" w:after="0" w:afterAutospacing="0" w:line="360" w:lineRule="auto"/>
        <w:ind w:firstLineChars="200" w:firstLine="560"/>
        <w:rPr>
          <w:rFonts w:ascii="仿宋" w:eastAsia="仿宋" w:hAnsi="仿宋"/>
          <w:sz w:val="28"/>
          <w:szCs w:val="28"/>
        </w:rPr>
      </w:pPr>
      <w:r w:rsidRPr="00390031">
        <w:rPr>
          <w:rFonts w:ascii="仿宋" w:eastAsia="仿宋" w:hAnsi="仿宋" w:hint="eastAsia"/>
          <w:sz w:val="28"/>
          <w:szCs w:val="28"/>
        </w:rPr>
        <w:t>为提高市场开发中心的工作效率，便于任务双方能完全清楚任务要求、目的，及时、准备的完成工作任务，同时有效杜绝任何人以借口拒绝、推拖工作，不履行工作职责的行为。制定并实施《市场开发中心工作任务单制度》。</w:t>
      </w:r>
    </w:p>
    <w:p w:rsidR="00115949" w:rsidRPr="00390031" w:rsidRDefault="00390031" w:rsidP="00115949">
      <w:pPr>
        <w:spacing w:line="360" w:lineRule="auto"/>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I、</w:t>
      </w:r>
      <w:r w:rsidR="00115949" w:rsidRPr="00390031">
        <w:rPr>
          <w:rFonts w:ascii="仿宋" w:eastAsia="仿宋" w:hAnsi="仿宋" w:cs="宋体" w:hint="eastAsia"/>
          <w:kern w:val="0"/>
          <w:sz w:val="28"/>
          <w:szCs w:val="28"/>
        </w:rPr>
        <w:t>实施方案</w:t>
      </w:r>
    </w:p>
    <w:p w:rsidR="00115949" w:rsidRPr="00390031" w:rsidRDefault="00115949" w:rsidP="00115949">
      <w:pPr>
        <w:spacing w:line="360" w:lineRule="auto"/>
        <w:ind w:firstLineChars="200" w:firstLine="560"/>
        <w:jc w:val="left"/>
        <w:rPr>
          <w:rFonts w:ascii="仿宋" w:eastAsia="仿宋" w:hAnsi="仿宋" w:cs="宋体"/>
          <w:kern w:val="0"/>
          <w:sz w:val="28"/>
          <w:szCs w:val="28"/>
        </w:rPr>
      </w:pPr>
      <w:r w:rsidRPr="00390031">
        <w:rPr>
          <w:rFonts w:ascii="仿宋" w:eastAsia="仿宋" w:hAnsi="仿宋" w:cs="宋体" w:hint="eastAsia"/>
          <w:kern w:val="0"/>
          <w:sz w:val="28"/>
          <w:szCs w:val="28"/>
        </w:rPr>
        <w:t>1、实施一任务一单据方式。</w:t>
      </w:r>
    </w:p>
    <w:p w:rsidR="00115949" w:rsidRPr="00390031" w:rsidRDefault="00115949" w:rsidP="00B367DA">
      <w:pPr>
        <w:spacing w:line="360" w:lineRule="auto"/>
        <w:ind w:firstLineChars="200" w:firstLine="560"/>
        <w:jc w:val="left"/>
        <w:rPr>
          <w:rFonts w:ascii="仿宋" w:eastAsia="仿宋" w:hAnsi="仿宋" w:cs="宋体"/>
          <w:kern w:val="0"/>
          <w:sz w:val="28"/>
          <w:szCs w:val="28"/>
        </w:rPr>
      </w:pPr>
      <w:r w:rsidRPr="00390031">
        <w:rPr>
          <w:rFonts w:ascii="仿宋" w:eastAsia="仿宋" w:hAnsi="仿宋" w:cs="宋体" w:hint="eastAsia"/>
          <w:kern w:val="0"/>
          <w:sz w:val="28"/>
          <w:szCs w:val="28"/>
        </w:rPr>
        <w:t>2、下达工作任务时必须清楚写明任务内容、完成时间、完成标准、执</w:t>
      </w:r>
      <w:r w:rsidRPr="00390031">
        <w:rPr>
          <w:rFonts w:ascii="仿宋" w:eastAsia="仿宋" w:hAnsi="仿宋" w:cs="宋体" w:hint="eastAsia"/>
          <w:kern w:val="0"/>
          <w:sz w:val="28"/>
          <w:szCs w:val="28"/>
        </w:rPr>
        <w:lastRenderedPageBreak/>
        <w:t>行人及本人签名，按统一格式编制，一式两份。工作任务完成后，要填写好工作完成情况及完成时间，由工作接收人进行工作完成情况验收及签名。将《工作任务单》交由任务下达人，按规定工作任务及完成时间，对完成情况进行督查。</w:t>
      </w:r>
    </w:p>
    <w:p w:rsidR="00115949" w:rsidRPr="00390031" w:rsidRDefault="00390031" w:rsidP="00115949">
      <w:pPr>
        <w:spacing w:line="360" w:lineRule="auto"/>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II、</w:t>
      </w:r>
      <w:r w:rsidR="00115949" w:rsidRPr="00390031">
        <w:rPr>
          <w:rFonts w:ascii="仿宋" w:eastAsia="仿宋" w:hAnsi="仿宋" w:cs="宋体" w:hint="eastAsia"/>
          <w:kern w:val="0"/>
          <w:sz w:val="28"/>
          <w:szCs w:val="28"/>
        </w:rPr>
        <w:t>考核</w:t>
      </w:r>
    </w:p>
    <w:p w:rsidR="00115949" w:rsidRPr="00390031" w:rsidRDefault="00115949" w:rsidP="00115949">
      <w:pPr>
        <w:spacing w:line="360" w:lineRule="auto"/>
        <w:ind w:firstLineChars="200" w:firstLine="560"/>
        <w:jc w:val="left"/>
        <w:rPr>
          <w:rFonts w:ascii="仿宋" w:eastAsia="仿宋" w:hAnsi="仿宋" w:cs="宋体"/>
          <w:kern w:val="0"/>
          <w:sz w:val="28"/>
          <w:szCs w:val="28"/>
        </w:rPr>
      </w:pPr>
      <w:r w:rsidRPr="00390031">
        <w:rPr>
          <w:rFonts w:ascii="仿宋" w:eastAsia="仿宋" w:hAnsi="仿宋" w:cs="宋体" w:hint="eastAsia"/>
          <w:kern w:val="0"/>
          <w:sz w:val="28"/>
          <w:szCs w:val="28"/>
        </w:rPr>
        <w:t>《工作任务单》是考核员工工作态度、工作能力进行绩效考核的重要依据，《工作任务单》的承接及完成情况纳入员工月度考核中。</w:t>
      </w:r>
    </w:p>
    <w:p w:rsidR="00115949" w:rsidRPr="00390031" w:rsidRDefault="00115949" w:rsidP="00115949">
      <w:pPr>
        <w:spacing w:line="360" w:lineRule="auto"/>
        <w:ind w:firstLineChars="200" w:firstLine="562"/>
        <w:jc w:val="left"/>
        <w:rPr>
          <w:rFonts w:ascii="仿宋" w:eastAsia="仿宋" w:hAnsi="仿宋" w:cs="宋体"/>
          <w:b/>
          <w:kern w:val="0"/>
          <w:sz w:val="28"/>
          <w:szCs w:val="28"/>
        </w:rPr>
      </w:pPr>
    </w:p>
    <w:p w:rsidR="00115949" w:rsidRPr="00390031" w:rsidRDefault="00115949" w:rsidP="00115949">
      <w:pPr>
        <w:spacing w:line="360" w:lineRule="auto"/>
        <w:ind w:firstLineChars="200" w:firstLine="562"/>
        <w:jc w:val="left"/>
        <w:rPr>
          <w:rFonts w:ascii="仿宋" w:eastAsia="仿宋" w:hAnsi="仿宋" w:cs="宋体"/>
          <w:b/>
          <w:kern w:val="0"/>
          <w:sz w:val="28"/>
          <w:szCs w:val="28"/>
        </w:rPr>
      </w:pPr>
      <w:r w:rsidRPr="00390031">
        <w:rPr>
          <w:rFonts w:ascii="仿宋" w:eastAsia="仿宋" w:hAnsi="仿宋" w:cs="宋体" w:hint="eastAsia"/>
          <w:b/>
          <w:kern w:val="0"/>
          <w:sz w:val="28"/>
          <w:szCs w:val="28"/>
        </w:rPr>
        <w:t>三、落实部门管理办法，提高管理质量</w:t>
      </w:r>
    </w:p>
    <w:p w:rsidR="00115949" w:rsidRPr="00390031" w:rsidRDefault="00115949" w:rsidP="00115949">
      <w:pPr>
        <w:spacing w:line="360" w:lineRule="auto"/>
        <w:ind w:firstLineChars="200" w:firstLine="562"/>
        <w:jc w:val="left"/>
        <w:rPr>
          <w:rFonts w:ascii="仿宋" w:eastAsia="仿宋" w:hAnsi="仿宋" w:cs="宋体"/>
          <w:b/>
          <w:kern w:val="0"/>
          <w:sz w:val="28"/>
          <w:szCs w:val="28"/>
        </w:rPr>
      </w:pPr>
      <w:r w:rsidRPr="00390031">
        <w:rPr>
          <w:rFonts w:ascii="仿宋" w:eastAsia="仿宋" w:hAnsi="仿宋" w:cs="宋体" w:hint="eastAsia"/>
          <w:b/>
          <w:kern w:val="0"/>
          <w:sz w:val="28"/>
          <w:szCs w:val="28"/>
        </w:rPr>
        <w:t>（一）、</w:t>
      </w:r>
      <w:r w:rsidRPr="00390031">
        <w:rPr>
          <w:rFonts w:ascii="仿宋" w:eastAsia="仿宋" w:hAnsi="仿宋" w:cs="宋体"/>
          <w:b/>
          <w:kern w:val="0"/>
          <w:sz w:val="28"/>
          <w:szCs w:val="28"/>
        </w:rPr>
        <w:t>《市场开发中心标书评价及改进管理办法》</w:t>
      </w:r>
      <w:r w:rsidRPr="00390031">
        <w:rPr>
          <w:rFonts w:ascii="仿宋" w:eastAsia="仿宋" w:hAnsi="仿宋" w:cs="宋体" w:hint="eastAsia"/>
          <w:b/>
          <w:kern w:val="0"/>
          <w:sz w:val="28"/>
          <w:szCs w:val="28"/>
        </w:rPr>
        <w:t>：</w:t>
      </w:r>
    </w:p>
    <w:p w:rsidR="00115949" w:rsidRPr="00390031" w:rsidRDefault="00115949" w:rsidP="00115949">
      <w:pPr>
        <w:spacing w:line="360" w:lineRule="auto"/>
        <w:ind w:firstLineChars="200" w:firstLine="560"/>
        <w:jc w:val="left"/>
        <w:rPr>
          <w:rFonts w:ascii="仿宋" w:eastAsia="仿宋" w:hAnsi="仿宋" w:cs="宋体"/>
          <w:kern w:val="0"/>
          <w:sz w:val="28"/>
          <w:szCs w:val="28"/>
        </w:rPr>
      </w:pPr>
      <w:r w:rsidRPr="00390031">
        <w:rPr>
          <w:rFonts w:ascii="仿宋" w:eastAsia="仿宋" w:hAnsi="仿宋" w:cs="宋体"/>
          <w:kern w:val="0"/>
          <w:sz w:val="28"/>
          <w:szCs w:val="28"/>
        </w:rPr>
        <w:t>为优化市场开发中心的投标管理工作，加强过程管理，促进投标（资审）文件质量的提高，推进评价工作的持续改进，强化开发人员的责任感，提升集团在市场的核心竞争力，制定并实施《市场开发中心标书评价及改进管理办法》。</w:t>
      </w:r>
    </w:p>
    <w:p w:rsidR="00115949" w:rsidRPr="00390031" w:rsidRDefault="00115949" w:rsidP="00115949">
      <w:pPr>
        <w:spacing w:line="360" w:lineRule="auto"/>
        <w:ind w:firstLineChars="200" w:firstLine="560"/>
        <w:jc w:val="left"/>
        <w:rPr>
          <w:rFonts w:ascii="仿宋" w:eastAsia="仿宋" w:hAnsi="仿宋" w:cs="宋体"/>
          <w:kern w:val="0"/>
          <w:sz w:val="28"/>
          <w:szCs w:val="28"/>
        </w:rPr>
      </w:pPr>
      <w:r w:rsidRPr="00390031">
        <w:rPr>
          <w:rFonts w:ascii="仿宋" w:eastAsia="仿宋" w:hAnsi="仿宋" w:cs="宋体" w:hint="eastAsia"/>
          <w:kern w:val="0"/>
          <w:sz w:val="28"/>
          <w:szCs w:val="28"/>
        </w:rPr>
        <w:t>I、实施方案</w:t>
      </w:r>
    </w:p>
    <w:p w:rsidR="00115949" w:rsidRPr="00390031" w:rsidRDefault="00115949" w:rsidP="00115949">
      <w:pPr>
        <w:spacing w:line="360" w:lineRule="auto"/>
        <w:ind w:firstLineChars="200" w:firstLine="560"/>
        <w:jc w:val="left"/>
        <w:rPr>
          <w:rFonts w:ascii="仿宋" w:eastAsia="仿宋" w:hAnsi="仿宋" w:cs="宋体"/>
          <w:kern w:val="0"/>
          <w:sz w:val="28"/>
          <w:szCs w:val="28"/>
        </w:rPr>
      </w:pPr>
      <w:r w:rsidRPr="00390031">
        <w:rPr>
          <w:rFonts w:ascii="仿宋" w:eastAsia="仿宋" w:hAnsi="仿宋" w:cs="宋体" w:hint="eastAsia"/>
          <w:kern w:val="0"/>
          <w:sz w:val="28"/>
          <w:szCs w:val="28"/>
        </w:rPr>
        <w:t>1、市场开发中心成立评价小组，主要包括：组长、组织委员、成员。</w:t>
      </w:r>
    </w:p>
    <w:p w:rsidR="00115949" w:rsidRPr="00390031" w:rsidRDefault="00115949" w:rsidP="00115949">
      <w:pPr>
        <w:spacing w:line="360" w:lineRule="auto"/>
        <w:ind w:firstLineChars="200" w:firstLine="560"/>
        <w:rPr>
          <w:rFonts w:ascii="仿宋" w:eastAsia="仿宋" w:hAnsi="仿宋" w:cs="宋体"/>
          <w:kern w:val="0"/>
          <w:sz w:val="28"/>
          <w:szCs w:val="28"/>
        </w:rPr>
      </w:pPr>
      <w:r w:rsidRPr="00390031">
        <w:rPr>
          <w:rFonts w:ascii="仿宋" w:eastAsia="仿宋" w:hAnsi="仿宋" w:cs="宋体" w:hint="eastAsia"/>
          <w:kern w:val="0"/>
          <w:sz w:val="28"/>
          <w:szCs w:val="28"/>
        </w:rPr>
        <w:t>2、方法：</w:t>
      </w:r>
    </w:p>
    <w:p w:rsidR="00115949" w:rsidRPr="00390031" w:rsidRDefault="00115949" w:rsidP="00B367DA">
      <w:pPr>
        <w:spacing w:line="360" w:lineRule="auto"/>
        <w:ind w:firstLineChars="200" w:firstLine="560"/>
        <w:rPr>
          <w:rFonts w:ascii="仿宋" w:eastAsia="仿宋" w:hAnsi="仿宋" w:cs="宋体"/>
          <w:kern w:val="0"/>
          <w:sz w:val="28"/>
          <w:szCs w:val="28"/>
        </w:rPr>
      </w:pPr>
      <w:r w:rsidRPr="00390031">
        <w:rPr>
          <w:rFonts w:ascii="仿宋" w:eastAsia="仿宋" w:hAnsi="仿宋" w:cs="宋体" w:hint="eastAsia"/>
          <w:kern w:val="0"/>
          <w:sz w:val="28"/>
          <w:szCs w:val="28"/>
        </w:rPr>
        <w:t>组长主要负责按一标一评价原则组织评价会议。组织委员负责及时提醒、通知、组织评价会议并做好记录，对评价意见及措施进行存档备案。受评价项目负责人负责提供评价资料、依据。成员按时参加评价会议并提出改进观点。</w:t>
      </w:r>
    </w:p>
    <w:p w:rsidR="00115949" w:rsidRPr="00390031" w:rsidRDefault="00115949" w:rsidP="00115949">
      <w:pPr>
        <w:spacing w:line="360" w:lineRule="auto"/>
        <w:ind w:firstLineChars="200" w:firstLine="560"/>
        <w:jc w:val="left"/>
        <w:rPr>
          <w:rFonts w:ascii="仿宋" w:eastAsia="仿宋" w:hAnsi="仿宋" w:cs="宋体"/>
          <w:kern w:val="0"/>
          <w:sz w:val="28"/>
          <w:szCs w:val="28"/>
        </w:rPr>
      </w:pPr>
      <w:r w:rsidRPr="00390031">
        <w:rPr>
          <w:rFonts w:ascii="仿宋" w:eastAsia="仿宋" w:hAnsi="仿宋" w:cs="宋体" w:hint="eastAsia"/>
          <w:kern w:val="0"/>
          <w:sz w:val="28"/>
          <w:szCs w:val="28"/>
        </w:rPr>
        <w:t>II、考核</w:t>
      </w:r>
    </w:p>
    <w:p w:rsidR="00115949" w:rsidRPr="00390031" w:rsidRDefault="00115949" w:rsidP="00115949">
      <w:pPr>
        <w:spacing w:line="360" w:lineRule="auto"/>
        <w:ind w:firstLineChars="200" w:firstLine="560"/>
        <w:jc w:val="left"/>
        <w:rPr>
          <w:rFonts w:ascii="仿宋" w:eastAsia="仿宋" w:hAnsi="仿宋" w:cs="宋体"/>
          <w:kern w:val="0"/>
          <w:sz w:val="28"/>
          <w:szCs w:val="28"/>
        </w:rPr>
      </w:pPr>
      <w:r w:rsidRPr="00390031">
        <w:rPr>
          <w:rFonts w:ascii="仿宋" w:eastAsia="仿宋" w:hAnsi="仿宋" w:cs="宋体" w:hint="eastAsia"/>
          <w:kern w:val="0"/>
          <w:sz w:val="28"/>
          <w:szCs w:val="28"/>
        </w:rPr>
        <w:lastRenderedPageBreak/>
        <w:t>评价资料做为月度个人绩效考核依据。</w:t>
      </w:r>
    </w:p>
    <w:p w:rsidR="00115949" w:rsidRPr="00390031" w:rsidRDefault="00115949" w:rsidP="004D79B1">
      <w:pPr>
        <w:spacing w:line="360" w:lineRule="auto"/>
        <w:ind w:firstLineChars="200" w:firstLine="562"/>
        <w:jc w:val="left"/>
        <w:rPr>
          <w:rFonts w:ascii="仿宋" w:eastAsia="仿宋" w:hAnsi="仿宋" w:cs="宋体"/>
          <w:kern w:val="0"/>
          <w:sz w:val="28"/>
          <w:szCs w:val="28"/>
        </w:rPr>
      </w:pPr>
      <w:r w:rsidRPr="00390031">
        <w:rPr>
          <w:rFonts w:ascii="仿宋" w:eastAsia="仿宋" w:hAnsi="仿宋" w:cs="宋体" w:hint="eastAsia"/>
          <w:b/>
          <w:kern w:val="0"/>
          <w:sz w:val="28"/>
          <w:szCs w:val="28"/>
        </w:rPr>
        <w:t>（二）、</w:t>
      </w:r>
      <w:r w:rsidRPr="00390031">
        <w:rPr>
          <w:rFonts w:ascii="仿宋" w:eastAsia="仿宋" w:hAnsi="仿宋" w:cs="宋体"/>
          <w:b/>
          <w:kern w:val="0"/>
          <w:sz w:val="28"/>
          <w:szCs w:val="28"/>
        </w:rPr>
        <w:t>《市场开发中心员工考核管理办法》</w:t>
      </w:r>
      <w:r w:rsidRPr="00390031">
        <w:rPr>
          <w:rFonts w:ascii="仿宋" w:eastAsia="仿宋" w:hAnsi="仿宋" w:cs="宋体" w:hint="eastAsia"/>
          <w:kern w:val="0"/>
          <w:sz w:val="28"/>
          <w:szCs w:val="28"/>
        </w:rPr>
        <w:t>：</w:t>
      </w:r>
    </w:p>
    <w:p w:rsidR="00115949" w:rsidRPr="00390031" w:rsidRDefault="00115949" w:rsidP="00115949">
      <w:pPr>
        <w:spacing w:line="360" w:lineRule="auto"/>
        <w:ind w:firstLineChars="200" w:firstLine="560"/>
        <w:jc w:val="left"/>
        <w:rPr>
          <w:rFonts w:ascii="仿宋" w:eastAsia="仿宋" w:hAnsi="仿宋" w:cs="宋体"/>
          <w:kern w:val="0"/>
          <w:sz w:val="28"/>
          <w:szCs w:val="28"/>
        </w:rPr>
      </w:pPr>
      <w:r w:rsidRPr="00390031">
        <w:rPr>
          <w:rFonts w:ascii="仿宋" w:eastAsia="仿宋" w:hAnsi="仿宋" w:cs="宋体"/>
          <w:kern w:val="0"/>
          <w:sz w:val="28"/>
          <w:szCs w:val="28"/>
        </w:rPr>
        <w:t>为确保部门考核工作的有效推进，规范考核工作的管理，结合《集团公司员工绩效考核管理办法》，制定并实施《市场开发中心员工考核管理办法》。</w:t>
      </w:r>
    </w:p>
    <w:p w:rsidR="00115949" w:rsidRPr="00390031" w:rsidRDefault="00115949" w:rsidP="001F006A">
      <w:pPr>
        <w:spacing w:line="360" w:lineRule="auto"/>
        <w:ind w:firstLineChars="200" w:firstLine="560"/>
        <w:jc w:val="left"/>
        <w:rPr>
          <w:rFonts w:ascii="仿宋" w:eastAsia="仿宋" w:hAnsi="仿宋"/>
          <w:sz w:val="28"/>
          <w:szCs w:val="28"/>
        </w:rPr>
      </w:pPr>
      <w:r w:rsidRPr="00390031">
        <w:rPr>
          <w:rFonts w:ascii="仿宋" w:eastAsia="仿宋" w:hAnsi="仿宋" w:cs="宋体" w:hint="eastAsia"/>
          <w:kern w:val="0"/>
          <w:sz w:val="28"/>
          <w:szCs w:val="28"/>
        </w:rPr>
        <w:t>I、实施方案</w:t>
      </w:r>
    </w:p>
    <w:p w:rsidR="00115949" w:rsidRPr="00390031" w:rsidRDefault="001F006A" w:rsidP="00115949">
      <w:pPr>
        <w:pStyle w:val="reader-word-layer"/>
        <w:shd w:val="clear" w:color="auto" w:fill="FFFFFF"/>
        <w:spacing w:before="0" w:beforeAutospacing="0" w:after="0" w:afterAutospacing="0" w:line="360" w:lineRule="auto"/>
        <w:ind w:firstLineChars="200" w:firstLine="560"/>
        <w:rPr>
          <w:rFonts w:ascii="仿宋" w:eastAsia="仿宋" w:hAnsi="仿宋"/>
          <w:sz w:val="28"/>
          <w:szCs w:val="28"/>
        </w:rPr>
      </w:pPr>
      <w:r w:rsidRPr="00390031">
        <w:rPr>
          <w:rFonts w:ascii="仿宋" w:eastAsia="仿宋" w:hAnsi="仿宋" w:hint="eastAsia"/>
          <w:sz w:val="28"/>
          <w:szCs w:val="28"/>
        </w:rPr>
        <w:t>1、</w:t>
      </w:r>
      <w:r w:rsidR="00115949" w:rsidRPr="00390031">
        <w:rPr>
          <w:rFonts w:ascii="仿宋" w:eastAsia="仿宋" w:hAnsi="仿宋" w:hint="eastAsia"/>
          <w:sz w:val="28"/>
          <w:szCs w:val="28"/>
        </w:rPr>
        <w:t>目标管理考核主要以员工在被考核时间</w:t>
      </w:r>
      <w:r w:rsidRPr="00390031">
        <w:rPr>
          <w:rFonts w:ascii="仿宋" w:eastAsia="仿宋" w:hAnsi="仿宋" w:hint="eastAsia"/>
          <w:sz w:val="28"/>
          <w:szCs w:val="28"/>
        </w:rPr>
        <w:t>内工作职责、工作计划完成情况以及在此期间的工作成绩与表现为依据，制定可行的《员工考核评审表》，量化工作，坚持客观、 “公平、公正、公开”的原则。</w:t>
      </w:r>
    </w:p>
    <w:p w:rsidR="00115949" w:rsidRPr="00390031" w:rsidRDefault="001F006A" w:rsidP="00115949">
      <w:pPr>
        <w:pStyle w:val="reader-word-layer"/>
        <w:shd w:val="clear" w:color="auto" w:fill="FFFFFF"/>
        <w:spacing w:before="0" w:beforeAutospacing="0" w:after="0" w:afterAutospacing="0" w:line="360" w:lineRule="auto"/>
        <w:ind w:firstLineChars="200" w:firstLine="560"/>
        <w:rPr>
          <w:rFonts w:ascii="仿宋" w:eastAsia="仿宋" w:hAnsi="仿宋"/>
          <w:sz w:val="28"/>
          <w:szCs w:val="28"/>
        </w:rPr>
      </w:pPr>
      <w:r w:rsidRPr="00390031">
        <w:rPr>
          <w:rFonts w:ascii="仿宋" w:eastAsia="仿宋" w:hAnsi="仿宋" w:hint="eastAsia"/>
          <w:sz w:val="28"/>
          <w:szCs w:val="28"/>
        </w:rPr>
        <w:t>2</w:t>
      </w:r>
      <w:r w:rsidR="00115949" w:rsidRPr="00390031">
        <w:rPr>
          <w:rFonts w:ascii="仿宋" w:eastAsia="仿宋" w:hAnsi="仿宋" w:hint="eastAsia"/>
          <w:sz w:val="28"/>
          <w:szCs w:val="28"/>
        </w:rPr>
        <w:t>、考核周期与考核时间</w:t>
      </w:r>
    </w:p>
    <w:p w:rsidR="00115949" w:rsidRPr="00390031" w:rsidRDefault="00115949" w:rsidP="00115949">
      <w:pPr>
        <w:pStyle w:val="reader-word-layer"/>
        <w:shd w:val="clear" w:color="auto" w:fill="FFFFFF"/>
        <w:spacing w:before="0" w:beforeAutospacing="0" w:after="0" w:afterAutospacing="0" w:line="360" w:lineRule="auto"/>
        <w:ind w:firstLineChars="200" w:firstLine="560"/>
        <w:rPr>
          <w:rFonts w:ascii="仿宋" w:eastAsia="仿宋" w:hAnsi="仿宋"/>
          <w:sz w:val="28"/>
          <w:szCs w:val="28"/>
        </w:rPr>
      </w:pPr>
      <w:r w:rsidRPr="00390031">
        <w:rPr>
          <w:rFonts w:ascii="仿宋" w:eastAsia="仿宋" w:hAnsi="仿宋" w:hint="eastAsia"/>
          <w:sz w:val="28"/>
          <w:szCs w:val="28"/>
        </w:rPr>
        <w:t>每月进行小结考核，年终进行总体考核。</w:t>
      </w:r>
    </w:p>
    <w:p w:rsidR="00115949" w:rsidRPr="00390031" w:rsidRDefault="00115949" w:rsidP="00115949">
      <w:pPr>
        <w:spacing w:line="360" w:lineRule="auto"/>
        <w:ind w:firstLineChars="200" w:firstLine="562"/>
        <w:jc w:val="left"/>
        <w:rPr>
          <w:rFonts w:ascii="仿宋" w:eastAsia="仿宋" w:hAnsi="仿宋" w:cs="宋体"/>
          <w:b/>
          <w:kern w:val="0"/>
          <w:sz w:val="28"/>
          <w:szCs w:val="28"/>
        </w:rPr>
      </w:pPr>
      <w:r w:rsidRPr="00390031">
        <w:rPr>
          <w:rFonts w:ascii="仿宋" w:eastAsia="仿宋" w:hAnsi="仿宋" w:cs="宋体" w:hint="eastAsia"/>
          <w:b/>
          <w:kern w:val="0"/>
          <w:sz w:val="28"/>
          <w:szCs w:val="28"/>
        </w:rPr>
        <w:t>（二）、</w:t>
      </w:r>
      <w:r w:rsidRPr="00390031">
        <w:rPr>
          <w:rFonts w:ascii="仿宋" w:eastAsia="仿宋" w:hAnsi="仿宋" w:cs="宋体"/>
          <w:b/>
          <w:kern w:val="0"/>
          <w:sz w:val="28"/>
          <w:szCs w:val="28"/>
        </w:rPr>
        <w:t>《投标保证金退还管理办法》</w:t>
      </w:r>
      <w:r w:rsidRPr="00390031">
        <w:rPr>
          <w:rFonts w:ascii="仿宋" w:eastAsia="仿宋" w:hAnsi="仿宋" w:cs="宋体" w:hint="eastAsia"/>
          <w:b/>
          <w:kern w:val="0"/>
          <w:sz w:val="28"/>
          <w:szCs w:val="28"/>
        </w:rPr>
        <w:t>：</w:t>
      </w:r>
    </w:p>
    <w:p w:rsidR="00115949" w:rsidRPr="00390031" w:rsidRDefault="00115949" w:rsidP="00115949">
      <w:pPr>
        <w:spacing w:line="360" w:lineRule="auto"/>
        <w:ind w:firstLineChars="200" w:firstLine="560"/>
        <w:jc w:val="left"/>
        <w:rPr>
          <w:rFonts w:ascii="仿宋" w:eastAsia="仿宋" w:hAnsi="仿宋" w:cs="宋体"/>
          <w:kern w:val="0"/>
          <w:sz w:val="28"/>
          <w:szCs w:val="28"/>
        </w:rPr>
      </w:pPr>
      <w:r w:rsidRPr="00390031">
        <w:rPr>
          <w:rFonts w:ascii="仿宋" w:eastAsia="仿宋" w:hAnsi="仿宋" w:cs="宋体"/>
          <w:kern w:val="0"/>
          <w:sz w:val="28"/>
          <w:szCs w:val="28"/>
        </w:rPr>
        <w:t>为了有效配合财务管理中心及时将投标保证金退还，缓解集团资金压力，制订并实施《投标保证金退还管理办法》。</w:t>
      </w:r>
    </w:p>
    <w:p w:rsidR="00115949" w:rsidRPr="00390031" w:rsidRDefault="00115949" w:rsidP="00115949">
      <w:pPr>
        <w:spacing w:line="360" w:lineRule="auto"/>
        <w:ind w:firstLineChars="200" w:firstLine="560"/>
        <w:jc w:val="left"/>
        <w:rPr>
          <w:rFonts w:ascii="仿宋" w:eastAsia="仿宋" w:hAnsi="仿宋" w:cs="宋体"/>
          <w:kern w:val="0"/>
          <w:sz w:val="28"/>
          <w:szCs w:val="28"/>
        </w:rPr>
      </w:pPr>
      <w:r w:rsidRPr="00390031">
        <w:rPr>
          <w:rFonts w:ascii="仿宋" w:eastAsia="仿宋" w:hAnsi="仿宋" w:cs="宋体" w:hint="eastAsia"/>
          <w:kern w:val="0"/>
          <w:sz w:val="28"/>
          <w:szCs w:val="28"/>
        </w:rPr>
        <w:t>I、实施方案</w:t>
      </w:r>
    </w:p>
    <w:p w:rsidR="00115949" w:rsidRPr="00390031" w:rsidRDefault="00115949" w:rsidP="00115949">
      <w:pPr>
        <w:spacing w:line="360" w:lineRule="auto"/>
        <w:ind w:firstLineChars="200" w:firstLine="560"/>
        <w:jc w:val="left"/>
        <w:rPr>
          <w:rFonts w:ascii="仿宋" w:eastAsia="仿宋" w:hAnsi="仿宋" w:cs="宋体"/>
          <w:kern w:val="0"/>
          <w:sz w:val="28"/>
          <w:szCs w:val="28"/>
        </w:rPr>
      </w:pPr>
      <w:r w:rsidRPr="00390031">
        <w:rPr>
          <w:rFonts w:ascii="仿宋" w:eastAsia="仿宋" w:hAnsi="仿宋" w:cs="宋体" w:hint="eastAsia"/>
          <w:kern w:val="0"/>
          <w:sz w:val="28"/>
          <w:szCs w:val="28"/>
        </w:rPr>
        <w:t>1、投标保证金退还办理原则：本着谁做的项目谁负责。</w:t>
      </w:r>
    </w:p>
    <w:p w:rsidR="00115949" w:rsidRPr="00390031" w:rsidRDefault="00115949" w:rsidP="00115949">
      <w:pPr>
        <w:spacing w:line="360" w:lineRule="auto"/>
        <w:ind w:firstLineChars="200" w:firstLine="560"/>
        <w:jc w:val="left"/>
        <w:rPr>
          <w:rFonts w:ascii="仿宋" w:eastAsia="仿宋" w:hAnsi="仿宋" w:cs="宋体"/>
          <w:kern w:val="0"/>
          <w:sz w:val="28"/>
          <w:szCs w:val="28"/>
        </w:rPr>
      </w:pPr>
      <w:r w:rsidRPr="00390031">
        <w:rPr>
          <w:rFonts w:ascii="仿宋" w:eastAsia="仿宋" w:hAnsi="仿宋" w:cs="宋体" w:hint="eastAsia"/>
          <w:kern w:val="0"/>
          <w:sz w:val="28"/>
          <w:szCs w:val="28"/>
        </w:rPr>
        <w:t>2、每月三十日开发中心安排专人负责跟财务对接保证金退还情况，并统计成表，通知相关人员及时办退保证金。并将统计资料报开发中心负责人处。</w:t>
      </w:r>
    </w:p>
    <w:p w:rsidR="00115949" w:rsidRPr="00390031" w:rsidRDefault="00115949" w:rsidP="00115949">
      <w:pPr>
        <w:spacing w:line="360" w:lineRule="auto"/>
        <w:ind w:firstLineChars="200" w:firstLine="560"/>
        <w:jc w:val="left"/>
        <w:rPr>
          <w:rFonts w:ascii="仿宋" w:eastAsia="仿宋" w:hAnsi="仿宋" w:cs="宋体"/>
          <w:kern w:val="0"/>
          <w:sz w:val="28"/>
          <w:szCs w:val="28"/>
        </w:rPr>
      </w:pPr>
      <w:r w:rsidRPr="00390031">
        <w:rPr>
          <w:rFonts w:ascii="仿宋" w:eastAsia="仿宋" w:hAnsi="仿宋" w:cs="宋体" w:hint="eastAsia"/>
          <w:kern w:val="0"/>
          <w:sz w:val="28"/>
          <w:szCs w:val="28"/>
        </w:rPr>
        <w:t>II、考核</w:t>
      </w:r>
    </w:p>
    <w:p w:rsidR="00115949" w:rsidRPr="00390031" w:rsidRDefault="00115949" w:rsidP="00115949">
      <w:pPr>
        <w:spacing w:line="360" w:lineRule="auto"/>
        <w:ind w:firstLineChars="200" w:firstLine="560"/>
        <w:jc w:val="left"/>
        <w:rPr>
          <w:rFonts w:ascii="仿宋" w:eastAsia="仿宋" w:hAnsi="仿宋" w:cs="宋体"/>
          <w:kern w:val="0"/>
          <w:sz w:val="28"/>
          <w:szCs w:val="28"/>
        </w:rPr>
      </w:pPr>
      <w:r w:rsidRPr="00390031">
        <w:rPr>
          <w:rFonts w:ascii="仿宋" w:eastAsia="仿宋" w:hAnsi="仿宋" w:cs="宋体" w:hint="eastAsia"/>
          <w:kern w:val="0"/>
          <w:sz w:val="28"/>
          <w:szCs w:val="28"/>
        </w:rPr>
        <w:t>保证金的回收情况纳入月度及年度考核。</w:t>
      </w:r>
    </w:p>
    <w:p w:rsidR="00115949" w:rsidRPr="00390031" w:rsidRDefault="00115949" w:rsidP="00115949">
      <w:pPr>
        <w:spacing w:line="360" w:lineRule="auto"/>
        <w:ind w:firstLineChars="200" w:firstLine="560"/>
        <w:jc w:val="left"/>
        <w:rPr>
          <w:rFonts w:ascii="仿宋" w:eastAsia="仿宋" w:hAnsi="仿宋" w:cs="宋体"/>
          <w:kern w:val="0"/>
          <w:sz w:val="28"/>
          <w:szCs w:val="28"/>
        </w:rPr>
      </w:pPr>
    </w:p>
    <w:p w:rsidR="00115949" w:rsidRPr="00390031" w:rsidRDefault="00115949" w:rsidP="00115949">
      <w:pPr>
        <w:spacing w:line="360" w:lineRule="auto"/>
        <w:ind w:firstLineChars="200" w:firstLine="562"/>
        <w:jc w:val="left"/>
        <w:rPr>
          <w:rFonts w:ascii="仿宋" w:eastAsia="仿宋" w:hAnsi="仿宋" w:cs="宋体"/>
          <w:b/>
          <w:kern w:val="0"/>
          <w:sz w:val="28"/>
          <w:szCs w:val="28"/>
        </w:rPr>
      </w:pPr>
      <w:r w:rsidRPr="00390031">
        <w:rPr>
          <w:rFonts w:ascii="仿宋" w:eastAsia="仿宋" w:hAnsi="仿宋" w:cs="宋体" w:hint="eastAsia"/>
          <w:b/>
          <w:kern w:val="0"/>
          <w:sz w:val="28"/>
          <w:szCs w:val="28"/>
        </w:rPr>
        <w:lastRenderedPageBreak/>
        <w:t>（三）、</w:t>
      </w:r>
      <w:r w:rsidRPr="00390031">
        <w:rPr>
          <w:rFonts w:ascii="仿宋" w:eastAsia="仿宋" w:hAnsi="仿宋" w:cs="宋体"/>
          <w:b/>
          <w:kern w:val="0"/>
          <w:sz w:val="28"/>
          <w:szCs w:val="28"/>
        </w:rPr>
        <w:t>《市场开发中心周例会制度》</w:t>
      </w:r>
      <w:r w:rsidRPr="00390031">
        <w:rPr>
          <w:rFonts w:ascii="仿宋" w:eastAsia="仿宋" w:hAnsi="仿宋" w:cs="宋体" w:hint="eastAsia"/>
          <w:b/>
          <w:kern w:val="0"/>
          <w:sz w:val="28"/>
          <w:szCs w:val="28"/>
        </w:rPr>
        <w:t>：</w:t>
      </w:r>
    </w:p>
    <w:p w:rsidR="00115949" w:rsidRPr="00390031" w:rsidRDefault="00115949" w:rsidP="00115949">
      <w:pPr>
        <w:spacing w:line="360" w:lineRule="auto"/>
        <w:ind w:firstLineChars="200" w:firstLine="560"/>
        <w:jc w:val="left"/>
        <w:rPr>
          <w:rFonts w:ascii="仿宋" w:eastAsia="仿宋" w:hAnsi="仿宋" w:cs="宋体"/>
          <w:kern w:val="0"/>
          <w:sz w:val="28"/>
          <w:szCs w:val="28"/>
        </w:rPr>
      </w:pPr>
      <w:r w:rsidRPr="00390031">
        <w:rPr>
          <w:rFonts w:ascii="仿宋" w:eastAsia="仿宋" w:hAnsi="仿宋" w:cs="宋体"/>
          <w:kern w:val="0"/>
          <w:sz w:val="28"/>
          <w:szCs w:val="28"/>
        </w:rPr>
        <w:t>为加强部门内信息沟通，提高工作效率与管理水平，结合本部门实际，制定并实施《市场开发中心周例会制度》。</w:t>
      </w:r>
    </w:p>
    <w:p w:rsidR="00115949" w:rsidRPr="00390031" w:rsidRDefault="00115949" w:rsidP="00115949">
      <w:pPr>
        <w:spacing w:line="360" w:lineRule="auto"/>
        <w:ind w:firstLineChars="200" w:firstLine="560"/>
        <w:jc w:val="left"/>
        <w:rPr>
          <w:rFonts w:ascii="仿宋" w:eastAsia="仿宋" w:hAnsi="仿宋" w:cs="宋体"/>
          <w:kern w:val="0"/>
          <w:sz w:val="28"/>
          <w:szCs w:val="28"/>
        </w:rPr>
      </w:pPr>
      <w:r w:rsidRPr="00390031">
        <w:rPr>
          <w:rFonts w:ascii="仿宋" w:eastAsia="仿宋" w:hAnsi="仿宋" w:cs="宋体" w:hint="eastAsia"/>
          <w:kern w:val="0"/>
          <w:sz w:val="28"/>
          <w:szCs w:val="28"/>
        </w:rPr>
        <w:t>I、实施方案</w:t>
      </w:r>
    </w:p>
    <w:p w:rsidR="00115949" w:rsidRPr="00390031" w:rsidRDefault="00115949" w:rsidP="00115949">
      <w:pPr>
        <w:spacing w:line="360" w:lineRule="auto"/>
        <w:ind w:firstLineChars="200" w:firstLine="560"/>
        <w:jc w:val="left"/>
        <w:rPr>
          <w:rFonts w:ascii="仿宋" w:eastAsia="仿宋" w:hAnsi="仿宋" w:cs="宋体"/>
          <w:kern w:val="0"/>
          <w:sz w:val="28"/>
          <w:szCs w:val="28"/>
        </w:rPr>
      </w:pPr>
      <w:r w:rsidRPr="00390031">
        <w:rPr>
          <w:rFonts w:ascii="仿宋" w:eastAsia="仿宋" w:hAnsi="仿宋" w:cs="宋体" w:hint="eastAsia"/>
          <w:kern w:val="0"/>
          <w:sz w:val="28"/>
          <w:szCs w:val="28"/>
        </w:rPr>
        <w:t>1、周例会时间：每周一上午11：00</w:t>
      </w:r>
    </w:p>
    <w:p w:rsidR="00115949" w:rsidRPr="00390031" w:rsidRDefault="00115949" w:rsidP="00115949">
      <w:pPr>
        <w:spacing w:line="360" w:lineRule="auto"/>
        <w:ind w:firstLineChars="200" w:firstLine="560"/>
        <w:jc w:val="left"/>
        <w:rPr>
          <w:rFonts w:ascii="仿宋" w:eastAsia="仿宋" w:hAnsi="仿宋" w:cs="宋体"/>
          <w:kern w:val="0"/>
          <w:sz w:val="28"/>
          <w:szCs w:val="28"/>
        </w:rPr>
      </w:pPr>
      <w:r w:rsidRPr="00390031">
        <w:rPr>
          <w:rFonts w:ascii="仿宋" w:eastAsia="仿宋" w:hAnsi="仿宋" w:cs="宋体" w:hint="eastAsia"/>
          <w:kern w:val="0"/>
          <w:sz w:val="28"/>
          <w:szCs w:val="28"/>
        </w:rPr>
        <w:t>2、周会由开发中心专业技术部部长负责组织召开，开发中心副总及本部门全员参加，必要时可邀请其他相关人员或接受提出申请的其他相关人员参加。</w:t>
      </w:r>
    </w:p>
    <w:p w:rsidR="00115949" w:rsidRPr="00390031" w:rsidRDefault="00115949" w:rsidP="00115949">
      <w:pPr>
        <w:spacing w:line="360" w:lineRule="auto"/>
        <w:ind w:firstLineChars="200" w:firstLine="560"/>
        <w:jc w:val="left"/>
        <w:rPr>
          <w:rFonts w:ascii="仿宋" w:eastAsia="仿宋" w:hAnsi="仿宋" w:cs="宋体"/>
          <w:kern w:val="0"/>
          <w:sz w:val="28"/>
          <w:szCs w:val="28"/>
        </w:rPr>
      </w:pPr>
      <w:r w:rsidRPr="00390031">
        <w:rPr>
          <w:rFonts w:ascii="仿宋" w:eastAsia="仿宋" w:hAnsi="仿宋" w:cs="宋体" w:hint="eastAsia"/>
          <w:kern w:val="0"/>
          <w:sz w:val="28"/>
          <w:szCs w:val="28"/>
        </w:rPr>
        <w:t>3、周例会主要内容：一周工作总结；下周工作计划；重点、难点、热点问题探讨。</w:t>
      </w:r>
    </w:p>
    <w:p w:rsidR="00115949" w:rsidRPr="00390031" w:rsidRDefault="00115949" w:rsidP="00115949">
      <w:pPr>
        <w:spacing w:line="360" w:lineRule="auto"/>
        <w:ind w:firstLineChars="200" w:firstLine="560"/>
        <w:jc w:val="left"/>
        <w:rPr>
          <w:rFonts w:ascii="仿宋" w:eastAsia="仿宋" w:hAnsi="仿宋" w:cs="宋体"/>
          <w:kern w:val="0"/>
          <w:sz w:val="28"/>
          <w:szCs w:val="28"/>
        </w:rPr>
      </w:pPr>
      <w:r w:rsidRPr="00390031">
        <w:rPr>
          <w:rFonts w:ascii="仿宋" w:eastAsia="仿宋" w:hAnsi="仿宋" w:cs="宋体" w:hint="eastAsia"/>
          <w:kern w:val="0"/>
          <w:sz w:val="28"/>
          <w:szCs w:val="28"/>
        </w:rPr>
        <w:t>4、主持人指定人员负责做好周会会议纪录，要求会议记要当天完成，并在会议纪要后附例会签到表。</w:t>
      </w:r>
    </w:p>
    <w:p w:rsidR="00115949" w:rsidRPr="00390031" w:rsidRDefault="00115949" w:rsidP="00115949">
      <w:pPr>
        <w:spacing w:line="360" w:lineRule="auto"/>
        <w:ind w:firstLineChars="200" w:firstLine="560"/>
        <w:jc w:val="left"/>
        <w:rPr>
          <w:rFonts w:ascii="仿宋" w:eastAsia="仿宋" w:hAnsi="仿宋" w:cs="宋体"/>
          <w:kern w:val="0"/>
          <w:sz w:val="28"/>
          <w:szCs w:val="28"/>
        </w:rPr>
      </w:pPr>
      <w:r w:rsidRPr="00390031">
        <w:rPr>
          <w:rFonts w:ascii="仿宋" w:eastAsia="仿宋" w:hAnsi="仿宋" w:cs="宋体" w:hint="eastAsia"/>
          <w:kern w:val="0"/>
          <w:sz w:val="28"/>
          <w:szCs w:val="28"/>
        </w:rPr>
        <w:t>II、考核</w:t>
      </w:r>
    </w:p>
    <w:p w:rsidR="00115949" w:rsidRPr="00390031" w:rsidRDefault="00115949" w:rsidP="00115949">
      <w:pPr>
        <w:spacing w:line="360" w:lineRule="auto"/>
        <w:ind w:firstLineChars="200" w:firstLine="560"/>
        <w:jc w:val="left"/>
        <w:rPr>
          <w:rFonts w:ascii="仿宋" w:eastAsia="仿宋" w:hAnsi="仿宋" w:cs="宋体"/>
          <w:kern w:val="0"/>
          <w:sz w:val="28"/>
          <w:szCs w:val="28"/>
        </w:rPr>
      </w:pPr>
      <w:r w:rsidRPr="00390031">
        <w:rPr>
          <w:rFonts w:ascii="仿宋" w:eastAsia="仿宋" w:hAnsi="仿宋" w:cs="宋体" w:hint="eastAsia"/>
          <w:kern w:val="0"/>
          <w:sz w:val="28"/>
          <w:szCs w:val="28"/>
        </w:rPr>
        <w:t>周例会将作为员工月度考核中的重要项来衡量，直接与员工的绩效工资挂钩。</w:t>
      </w:r>
    </w:p>
    <w:p w:rsidR="00115949" w:rsidRPr="00390031" w:rsidRDefault="00115949" w:rsidP="00115949">
      <w:pPr>
        <w:spacing w:line="360" w:lineRule="auto"/>
        <w:ind w:firstLineChars="200" w:firstLine="562"/>
        <w:jc w:val="left"/>
        <w:rPr>
          <w:rFonts w:ascii="仿宋" w:eastAsia="仿宋" w:hAnsi="仿宋" w:cs="宋体"/>
          <w:b/>
          <w:kern w:val="0"/>
          <w:sz w:val="28"/>
          <w:szCs w:val="28"/>
        </w:rPr>
      </w:pPr>
      <w:r w:rsidRPr="00390031">
        <w:rPr>
          <w:rFonts w:ascii="仿宋" w:eastAsia="仿宋" w:hAnsi="仿宋" w:cs="宋体" w:hint="eastAsia"/>
          <w:b/>
          <w:kern w:val="0"/>
          <w:sz w:val="28"/>
          <w:szCs w:val="28"/>
        </w:rPr>
        <w:t>（</w:t>
      </w:r>
      <w:r w:rsidR="004D79B1" w:rsidRPr="00390031">
        <w:rPr>
          <w:rFonts w:ascii="仿宋" w:eastAsia="仿宋" w:hAnsi="仿宋" w:cs="宋体" w:hint="eastAsia"/>
          <w:b/>
          <w:kern w:val="0"/>
          <w:sz w:val="28"/>
          <w:szCs w:val="28"/>
        </w:rPr>
        <w:t>四</w:t>
      </w:r>
      <w:r w:rsidRPr="00390031">
        <w:rPr>
          <w:rFonts w:ascii="仿宋" w:eastAsia="仿宋" w:hAnsi="仿宋" w:cs="宋体" w:hint="eastAsia"/>
          <w:b/>
          <w:kern w:val="0"/>
          <w:sz w:val="28"/>
          <w:szCs w:val="28"/>
        </w:rPr>
        <w:t>）、</w:t>
      </w:r>
      <w:r w:rsidRPr="00390031">
        <w:rPr>
          <w:rFonts w:ascii="仿宋" w:eastAsia="仿宋" w:hAnsi="仿宋" w:cs="宋体"/>
          <w:b/>
          <w:kern w:val="0"/>
          <w:sz w:val="28"/>
          <w:szCs w:val="28"/>
        </w:rPr>
        <w:t>《开发工作管理办法》第四章“资质管理”</w:t>
      </w:r>
    </w:p>
    <w:p w:rsidR="00115949" w:rsidRPr="00390031" w:rsidRDefault="00115949" w:rsidP="00115949">
      <w:pPr>
        <w:spacing w:line="360" w:lineRule="auto"/>
        <w:ind w:firstLineChars="200" w:firstLine="560"/>
        <w:jc w:val="left"/>
        <w:rPr>
          <w:rFonts w:ascii="仿宋" w:eastAsia="仿宋" w:hAnsi="仿宋" w:cs="宋体"/>
          <w:kern w:val="0"/>
          <w:sz w:val="28"/>
          <w:szCs w:val="28"/>
        </w:rPr>
      </w:pPr>
      <w:r w:rsidRPr="00390031">
        <w:rPr>
          <w:rFonts w:ascii="仿宋" w:eastAsia="仿宋" w:hAnsi="仿宋" w:cs="宋体"/>
          <w:kern w:val="0"/>
          <w:sz w:val="28"/>
          <w:szCs w:val="28"/>
        </w:rPr>
        <w:t>为有效控制资质使用过程中的潜在风险，增强企业风险预控能力，疏理、修订集团与子（分）公司、子（分）公司与子（分）公司之间的资质使用管理制度，从而保障集团、各子（分）公司科学良性发展，预控企业上市期间经营风险，增强企业形象、诚信，为集团的整体上市做好有效的推动工作。制定、修订并实施《开发工作管理办法》第四章“资质管理”。</w:t>
      </w:r>
    </w:p>
    <w:p w:rsidR="00115949" w:rsidRPr="00390031" w:rsidRDefault="00115949" w:rsidP="00115949">
      <w:pPr>
        <w:spacing w:line="360" w:lineRule="auto"/>
        <w:ind w:firstLine="560"/>
        <w:jc w:val="left"/>
        <w:rPr>
          <w:rFonts w:ascii="仿宋" w:eastAsia="仿宋" w:hAnsi="仿宋" w:cs="宋体"/>
          <w:kern w:val="0"/>
          <w:sz w:val="28"/>
          <w:szCs w:val="28"/>
        </w:rPr>
      </w:pPr>
      <w:r w:rsidRPr="00390031">
        <w:rPr>
          <w:rFonts w:ascii="仿宋" w:eastAsia="仿宋" w:hAnsi="仿宋" w:cs="宋体" w:hint="eastAsia"/>
          <w:kern w:val="0"/>
          <w:sz w:val="28"/>
          <w:szCs w:val="28"/>
        </w:rPr>
        <w:t>1、开发中心因业务需使用资质证书、营业执照等一切对外资料时必须</w:t>
      </w:r>
      <w:r w:rsidRPr="00390031">
        <w:rPr>
          <w:rFonts w:ascii="仿宋" w:eastAsia="仿宋" w:hAnsi="仿宋" w:cs="宋体" w:hint="eastAsia"/>
          <w:kern w:val="0"/>
          <w:sz w:val="28"/>
          <w:szCs w:val="28"/>
        </w:rPr>
        <w:lastRenderedPageBreak/>
        <w:t>经主管经营开发副总经理审批后方可办理，并不得外借，否则，由此给企业造成不良后果或经济损失的，将追究当事人行政和经济责任。</w:t>
      </w:r>
    </w:p>
    <w:p w:rsidR="00115949" w:rsidRPr="00390031" w:rsidRDefault="00115949" w:rsidP="00115949">
      <w:pPr>
        <w:spacing w:line="360" w:lineRule="auto"/>
        <w:ind w:firstLine="560"/>
        <w:jc w:val="left"/>
        <w:rPr>
          <w:rFonts w:ascii="仿宋" w:eastAsia="仿宋" w:hAnsi="仿宋" w:cs="宋体"/>
          <w:kern w:val="0"/>
          <w:sz w:val="28"/>
          <w:szCs w:val="28"/>
        </w:rPr>
      </w:pPr>
      <w:r w:rsidRPr="00390031">
        <w:rPr>
          <w:rFonts w:ascii="仿宋" w:eastAsia="仿宋" w:hAnsi="仿宋" w:cs="宋体" w:hint="eastAsia"/>
          <w:kern w:val="0"/>
          <w:sz w:val="28"/>
          <w:szCs w:val="28"/>
        </w:rPr>
        <w:t>2、资质证件只限于指定工程项目的投标使用，不能超出使用中的范围，用后应及时归还。市场开发中心对外借出的各类证件要逐项登记，并对使用情况跟踪检查，并应定期向主管副总经理汇告。</w:t>
      </w:r>
    </w:p>
    <w:p w:rsidR="005769B6" w:rsidRPr="00390031" w:rsidRDefault="00390031" w:rsidP="005769B6">
      <w:pPr>
        <w:spacing w:line="360" w:lineRule="auto"/>
        <w:ind w:firstLine="560"/>
        <w:jc w:val="left"/>
        <w:rPr>
          <w:rFonts w:ascii="仿宋" w:eastAsia="仿宋" w:hAnsi="仿宋" w:cs="宋体"/>
          <w:kern w:val="0"/>
          <w:sz w:val="28"/>
          <w:szCs w:val="28"/>
        </w:rPr>
      </w:pPr>
      <w:r>
        <w:rPr>
          <w:rFonts w:ascii="仿宋" w:eastAsia="仿宋" w:hAnsi="仿宋" w:cs="宋体" w:hint="eastAsia"/>
          <w:kern w:val="0"/>
          <w:sz w:val="28"/>
          <w:szCs w:val="28"/>
        </w:rPr>
        <w:t>3</w:t>
      </w:r>
      <w:r w:rsidR="00115949" w:rsidRPr="00390031">
        <w:rPr>
          <w:rFonts w:ascii="仿宋" w:eastAsia="仿宋" w:hAnsi="仿宋" w:cs="宋体" w:hint="eastAsia"/>
          <w:kern w:val="0"/>
          <w:sz w:val="28"/>
          <w:szCs w:val="28"/>
        </w:rPr>
        <w:t>、对外开出的所有证件的复印件必须盖单位公章，并盖有“投标专用，复印无效”或“仅限（某一项目）使用，再次复印无效”的印章，且进行登记后方可使用。</w:t>
      </w:r>
    </w:p>
    <w:p w:rsidR="00115949" w:rsidRPr="00390031" w:rsidRDefault="00390031" w:rsidP="00115949">
      <w:pPr>
        <w:spacing w:line="360" w:lineRule="auto"/>
        <w:ind w:firstLine="560"/>
        <w:jc w:val="left"/>
        <w:rPr>
          <w:rFonts w:ascii="仿宋" w:eastAsia="仿宋" w:hAnsi="仿宋" w:cs="宋体"/>
          <w:kern w:val="0"/>
          <w:sz w:val="28"/>
          <w:szCs w:val="28"/>
        </w:rPr>
      </w:pPr>
      <w:r>
        <w:rPr>
          <w:rFonts w:ascii="仿宋" w:eastAsia="仿宋" w:hAnsi="仿宋" w:cs="宋体" w:hint="eastAsia"/>
          <w:kern w:val="0"/>
          <w:sz w:val="28"/>
          <w:szCs w:val="28"/>
        </w:rPr>
        <w:t>4、</w:t>
      </w:r>
      <w:r w:rsidR="00115949" w:rsidRPr="00390031">
        <w:rPr>
          <w:rFonts w:ascii="仿宋" w:eastAsia="仿宋" w:hAnsi="仿宋" w:cs="宋体"/>
          <w:kern w:val="0"/>
          <w:sz w:val="28"/>
          <w:szCs w:val="28"/>
        </w:rPr>
        <w:t>根据工程特点或投标需要，各子（分）公司确需以集团公司名义或集团公司所属其他单位的资质投标，必须根据工程项目投标申报制度填报《工程项目投标申报表》上报市场开发中心，并遵循调配原则，服从统一协调，参与投标。</w:t>
      </w:r>
    </w:p>
    <w:p w:rsidR="00115949" w:rsidRPr="00390031" w:rsidRDefault="00115949" w:rsidP="00115949">
      <w:pPr>
        <w:spacing w:line="360" w:lineRule="auto"/>
        <w:ind w:firstLine="560"/>
        <w:jc w:val="left"/>
        <w:rPr>
          <w:rFonts w:ascii="仿宋" w:eastAsia="仿宋" w:hAnsi="仿宋" w:cs="宋体"/>
          <w:b/>
          <w:kern w:val="0"/>
          <w:sz w:val="28"/>
          <w:szCs w:val="28"/>
        </w:rPr>
      </w:pPr>
    </w:p>
    <w:p w:rsidR="00115949" w:rsidRPr="00390031" w:rsidRDefault="00115949" w:rsidP="00115949">
      <w:pPr>
        <w:spacing w:line="360" w:lineRule="auto"/>
        <w:ind w:firstLine="560"/>
        <w:jc w:val="left"/>
        <w:rPr>
          <w:rFonts w:ascii="仿宋" w:eastAsia="仿宋" w:hAnsi="仿宋" w:cs="宋体"/>
          <w:b/>
          <w:kern w:val="0"/>
          <w:sz w:val="28"/>
          <w:szCs w:val="28"/>
        </w:rPr>
      </w:pPr>
      <w:r w:rsidRPr="00390031">
        <w:rPr>
          <w:rFonts w:ascii="仿宋" w:eastAsia="仿宋" w:hAnsi="仿宋" w:cs="宋体" w:hint="eastAsia"/>
          <w:b/>
          <w:kern w:val="0"/>
          <w:sz w:val="28"/>
          <w:szCs w:val="28"/>
        </w:rPr>
        <w:t>四、积极配合其他部门工作，提升服务质量</w:t>
      </w:r>
    </w:p>
    <w:p w:rsidR="00115949" w:rsidRPr="00390031" w:rsidRDefault="00115949" w:rsidP="00115949">
      <w:pPr>
        <w:spacing w:line="360" w:lineRule="auto"/>
        <w:ind w:firstLine="560"/>
        <w:jc w:val="left"/>
        <w:rPr>
          <w:rFonts w:ascii="仿宋" w:eastAsia="仿宋" w:hAnsi="仿宋" w:cs="宋体"/>
          <w:kern w:val="0"/>
          <w:sz w:val="28"/>
          <w:szCs w:val="28"/>
        </w:rPr>
      </w:pPr>
      <w:r w:rsidRPr="00390031">
        <w:rPr>
          <w:rFonts w:ascii="仿宋" w:eastAsia="仿宋" w:hAnsi="仿宋" w:cs="宋体" w:hint="eastAsia"/>
          <w:kern w:val="0"/>
          <w:sz w:val="28"/>
          <w:szCs w:val="28"/>
        </w:rPr>
        <w:t>积极参与、切实做好项目标后会审工作，以投标前期项目成本为基础，进行横向对比，分析差异点，保障项目标后的科学性、准确性，做好项目全过程的成本闭合工作，并根据项目的标后情况及时更新开发中心经济标基础资料。</w:t>
      </w:r>
    </w:p>
    <w:p w:rsidR="00115949" w:rsidRPr="00390031" w:rsidRDefault="00115949" w:rsidP="00115949">
      <w:pPr>
        <w:spacing w:line="360" w:lineRule="auto"/>
        <w:ind w:firstLine="560"/>
        <w:jc w:val="left"/>
        <w:rPr>
          <w:rFonts w:ascii="仿宋" w:eastAsia="仿宋" w:hAnsi="仿宋" w:cs="宋体"/>
          <w:b/>
          <w:kern w:val="0"/>
          <w:sz w:val="28"/>
          <w:szCs w:val="28"/>
        </w:rPr>
      </w:pPr>
    </w:p>
    <w:p w:rsidR="00115949" w:rsidRPr="00390031" w:rsidRDefault="00115949" w:rsidP="00115949">
      <w:pPr>
        <w:spacing w:line="360" w:lineRule="auto"/>
        <w:ind w:firstLine="560"/>
        <w:jc w:val="left"/>
        <w:rPr>
          <w:rFonts w:ascii="仿宋" w:eastAsia="仿宋" w:hAnsi="仿宋" w:cs="宋体"/>
          <w:b/>
          <w:kern w:val="0"/>
          <w:sz w:val="28"/>
          <w:szCs w:val="28"/>
        </w:rPr>
      </w:pPr>
      <w:r w:rsidRPr="00390031">
        <w:rPr>
          <w:rFonts w:ascii="仿宋" w:eastAsia="仿宋" w:hAnsi="仿宋" w:cs="宋体" w:hint="eastAsia"/>
          <w:b/>
          <w:kern w:val="0"/>
          <w:sz w:val="28"/>
          <w:szCs w:val="28"/>
        </w:rPr>
        <w:t>五、及时更新投标资料库，增强工作效能</w:t>
      </w:r>
    </w:p>
    <w:p w:rsidR="00115949" w:rsidRPr="00390031" w:rsidRDefault="00115949" w:rsidP="00115949">
      <w:pPr>
        <w:spacing w:line="360" w:lineRule="auto"/>
        <w:ind w:firstLine="560"/>
        <w:jc w:val="left"/>
        <w:rPr>
          <w:rFonts w:ascii="仿宋" w:eastAsia="仿宋" w:hAnsi="仿宋" w:cs="宋体"/>
          <w:kern w:val="0"/>
          <w:sz w:val="28"/>
          <w:szCs w:val="28"/>
        </w:rPr>
      </w:pPr>
      <w:r w:rsidRPr="00390031">
        <w:rPr>
          <w:rFonts w:ascii="仿宋" w:eastAsia="仿宋" w:hAnsi="仿宋" w:cs="宋体" w:hint="eastAsia"/>
          <w:kern w:val="0"/>
          <w:sz w:val="28"/>
          <w:szCs w:val="28"/>
        </w:rPr>
        <w:t>1、商务标模板更新</w:t>
      </w:r>
    </w:p>
    <w:p w:rsidR="00115949" w:rsidRPr="00390031" w:rsidRDefault="00115949" w:rsidP="00115949">
      <w:pPr>
        <w:spacing w:line="360" w:lineRule="auto"/>
        <w:ind w:firstLine="560"/>
        <w:jc w:val="left"/>
        <w:rPr>
          <w:rFonts w:ascii="仿宋" w:eastAsia="仿宋" w:hAnsi="仿宋" w:cs="宋体"/>
          <w:kern w:val="0"/>
          <w:sz w:val="28"/>
          <w:szCs w:val="28"/>
        </w:rPr>
      </w:pPr>
      <w:r w:rsidRPr="00390031">
        <w:rPr>
          <w:rFonts w:ascii="仿宋" w:eastAsia="仿宋" w:hAnsi="仿宋" w:cs="宋体" w:hint="eastAsia"/>
          <w:kern w:val="0"/>
          <w:sz w:val="28"/>
          <w:szCs w:val="28"/>
        </w:rPr>
        <w:t>商务部积极与相关部门对接，及时完善、更新企业证件、企业业绩、</w:t>
      </w:r>
      <w:r w:rsidRPr="00390031">
        <w:rPr>
          <w:rFonts w:ascii="仿宋" w:eastAsia="仿宋" w:hAnsi="仿宋" w:cs="宋体" w:hint="eastAsia"/>
          <w:kern w:val="0"/>
          <w:sz w:val="28"/>
          <w:szCs w:val="28"/>
        </w:rPr>
        <w:lastRenderedPageBreak/>
        <w:t>人员证明、财务报表等商务标资料，完善商务标模板，提高标书制作质量和效率。</w:t>
      </w:r>
    </w:p>
    <w:p w:rsidR="00115949" w:rsidRPr="00390031" w:rsidRDefault="00115949" w:rsidP="00115949">
      <w:pPr>
        <w:spacing w:line="360" w:lineRule="auto"/>
        <w:ind w:firstLine="560"/>
        <w:jc w:val="left"/>
        <w:rPr>
          <w:rFonts w:ascii="仿宋" w:eastAsia="仿宋" w:hAnsi="仿宋" w:cs="宋体"/>
          <w:kern w:val="0"/>
          <w:sz w:val="28"/>
          <w:szCs w:val="28"/>
        </w:rPr>
      </w:pPr>
      <w:r w:rsidRPr="00390031">
        <w:rPr>
          <w:rFonts w:ascii="仿宋" w:eastAsia="仿宋" w:hAnsi="仿宋" w:cs="宋体" w:hint="eastAsia"/>
          <w:kern w:val="0"/>
          <w:sz w:val="28"/>
          <w:szCs w:val="28"/>
        </w:rPr>
        <w:t>2、技术标模板更新</w:t>
      </w:r>
    </w:p>
    <w:p w:rsidR="00115949" w:rsidRPr="00390031" w:rsidRDefault="00115949" w:rsidP="00115949">
      <w:pPr>
        <w:spacing w:line="360" w:lineRule="auto"/>
        <w:ind w:firstLine="560"/>
        <w:jc w:val="left"/>
        <w:rPr>
          <w:rFonts w:ascii="仿宋" w:eastAsia="仿宋" w:hAnsi="仿宋" w:cs="宋体"/>
          <w:kern w:val="0"/>
          <w:sz w:val="28"/>
          <w:szCs w:val="28"/>
        </w:rPr>
      </w:pPr>
      <w:r w:rsidRPr="00390031">
        <w:rPr>
          <w:rFonts w:ascii="仿宋" w:eastAsia="仿宋" w:hAnsi="仿宋" w:cs="宋体" w:hint="eastAsia"/>
          <w:kern w:val="0"/>
          <w:sz w:val="28"/>
          <w:szCs w:val="28"/>
        </w:rPr>
        <w:t>技术部积极与企业技术中心专家办对接，对不同类型技术投标资料进行收集整理、定期更新，建立相应的分类资料台账，形成不同工艺，施工方法的投标模块。降低标书的出错率，提升标书制作质量和效率。</w:t>
      </w:r>
    </w:p>
    <w:p w:rsidR="00115949" w:rsidRPr="00390031" w:rsidRDefault="00115949" w:rsidP="00115949">
      <w:pPr>
        <w:spacing w:line="360" w:lineRule="auto"/>
        <w:ind w:firstLine="560"/>
        <w:jc w:val="left"/>
        <w:rPr>
          <w:rFonts w:ascii="仿宋" w:eastAsia="仿宋" w:hAnsi="仿宋" w:cs="宋体"/>
          <w:kern w:val="0"/>
          <w:sz w:val="28"/>
          <w:szCs w:val="28"/>
        </w:rPr>
      </w:pPr>
      <w:r w:rsidRPr="00390031">
        <w:rPr>
          <w:rFonts w:ascii="仿宋" w:eastAsia="仿宋" w:hAnsi="仿宋" w:cs="宋体" w:hint="eastAsia"/>
          <w:kern w:val="0"/>
          <w:sz w:val="28"/>
          <w:szCs w:val="28"/>
        </w:rPr>
        <w:t>3、经济标基础资料完善、更新</w:t>
      </w:r>
    </w:p>
    <w:p w:rsidR="00115949" w:rsidRPr="00390031" w:rsidRDefault="00115949" w:rsidP="00115949">
      <w:pPr>
        <w:spacing w:line="360" w:lineRule="auto"/>
        <w:ind w:firstLine="560"/>
        <w:jc w:val="left"/>
        <w:rPr>
          <w:rFonts w:ascii="仿宋" w:eastAsia="仿宋" w:hAnsi="仿宋" w:cs="宋体"/>
          <w:kern w:val="0"/>
          <w:sz w:val="28"/>
          <w:szCs w:val="28"/>
        </w:rPr>
      </w:pPr>
      <w:r w:rsidRPr="00390031">
        <w:rPr>
          <w:rFonts w:ascii="仿宋" w:eastAsia="仿宋" w:hAnsi="仿宋" w:cs="宋体" w:hint="eastAsia"/>
          <w:kern w:val="0"/>
          <w:sz w:val="28"/>
          <w:szCs w:val="28"/>
        </w:rPr>
        <w:t>做好基础工作，通过复核工作量、现场考察、业主质疑、编制投标预算、标前会、通过市场询价、同行业比较等一系列工作，确保投标报价基础资料的准确性。</w:t>
      </w:r>
    </w:p>
    <w:p w:rsidR="00115949" w:rsidRPr="00390031" w:rsidRDefault="00115949" w:rsidP="00115949">
      <w:pPr>
        <w:spacing w:line="360" w:lineRule="auto"/>
        <w:ind w:firstLine="560"/>
        <w:jc w:val="left"/>
        <w:rPr>
          <w:rFonts w:ascii="仿宋" w:eastAsia="仿宋" w:hAnsi="仿宋" w:cs="宋体"/>
          <w:kern w:val="0"/>
          <w:sz w:val="28"/>
          <w:szCs w:val="28"/>
        </w:rPr>
      </w:pPr>
      <w:r w:rsidRPr="00390031">
        <w:rPr>
          <w:rFonts w:ascii="仿宋" w:eastAsia="仿宋" w:hAnsi="仿宋" w:cs="宋体" w:hint="eastAsia"/>
          <w:kern w:val="0"/>
          <w:sz w:val="28"/>
          <w:szCs w:val="28"/>
        </w:rPr>
        <w:t>随着新的《招投标实施条例》的颁布实施，对于投标人的组织、实施、决策等投标行为进行了严控和约束，对于投标人标书的编制要求更加严格。如：投标人报价呈规率性差异即视为串标，这对大型项目运作时的投标报价工作要求更高了。因此，经济部根据所投标项目数据，分类汇总，建立投标报价基础数据库，为参与各类投标项目提供依据，降低经济标文件出错率。</w:t>
      </w:r>
    </w:p>
    <w:p w:rsidR="00115949" w:rsidRPr="00390031" w:rsidRDefault="00115949" w:rsidP="00115949">
      <w:pPr>
        <w:spacing w:line="360" w:lineRule="auto"/>
        <w:ind w:firstLineChars="200" w:firstLine="560"/>
        <w:rPr>
          <w:rFonts w:ascii="仿宋" w:eastAsia="仿宋" w:hAnsi="仿宋" w:cs="宋体"/>
          <w:kern w:val="0"/>
          <w:sz w:val="28"/>
          <w:szCs w:val="28"/>
        </w:rPr>
      </w:pPr>
      <w:r w:rsidRPr="00390031">
        <w:rPr>
          <w:rFonts w:ascii="仿宋" w:eastAsia="仿宋" w:hAnsi="仿宋" w:cs="宋体" w:hint="eastAsia"/>
          <w:kern w:val="0"/>
          <w:sz w:val="28"/>
          <w:szCs w:val="28"/>
        </w:rPr>
        <w:t>对于开标项目，及时对开标记录进行分析、总结，为投标报价储备基础数据资料，以便更准确的分析竞争对手报价水平。</w:t>
      </w:r>
    </w:p>
    <w:p w:rsidR="004E3F96" w:rsidRPr="00390031" w:rsidRDefault="008C4129" w:rsidP="004E3F96">
      <w:pPr>
        <w:ind w:firstLineChars="200" w:firstLine="562"/>
        <w:rPr>
          <w:rFonts w:ascii="仿宋" w:eastAsia="仿宋" w:hAnsi="仿宋"/>
          <w:b/>
          <w:sz w:val="28"/>
          <w:szCs w:val="30"/>
        </w:rPr>
      </w:pPr>
      <w:r w:rsidRPr="00390031">
        <w:rPr>
          <w:rFonts w:ascii="仿宋" w:eastAsia="仿宋" w:hAnsi="仿宋" w:hint="eastAsia"/>
          <w:b/>
          <w:sz w:val="28"/>
          <w:szCs w:val="30"/>
        </w:rPr>
        <w:t>（二）</w:t>
      </w:r>
      <w:r w:rsidR="004E3F96" w:rsidRPr="00390031">
        <w:rPr>
          <w:rFonts w:ascii="仿宋" w:eastAsia="仿宋" w:hAnsi="仿宋" w:hint="eastAsia"/>
          <w:b/>
          <w:sz w:val="28"/>
          <w:szCs w:val="30"/>
        </w:rPr>
        <w:t>省内事业部</w:t>
      </w:r>
    </w:p>
    <w:p w:rsidR="00115949" w:rsidRPr="00390031" w:rsidRDefault="00115949" w:rsidP="004E3F96">
      <w:pPr>
        <w:ind w:firstLineChars="200" w:firstLine="562"/>
        <w:rPr>
          <w:rFonts w:ascii="仿宋" w:eastAsia="仿宋" w:hAnsi="仿宋"/>
          <w:b/>
          <w:sz w:val="28"/>
          <w:szCs w:val="30"/>
        </w:rPr>
      </w:pPr>
      <w:r w:rsidRPr="00390031">
        <w:rPr>
          <w:rFonts w:ascii="仿宋" w:eastAsia="仿宋" w:hAnsi="仿宋" w:hint="eastAsia"/>
          <w:b/>
          <w:sz w:val="28"/>
          <w:szCs w:val="30"/>
        </w:rPr>
        <w:t>1、</w:t>
      </w:r>
      <w:r w:rsidR="00675639" w:rsidRPr="00390031">
        <w:rPr>
          <w:rFonts w:ascii="仿宋" w:eastAsia="仿宋" w:hAnsi="仿宋" w:hint="eastAsia"/>
          <w:b/>
          <w:sz w:val="28"/>
          <w:szCs w:val="30"/>
        </w:rPr>
        <w:t>完善</w:t>
      </w:r>
      <w:r w:rsidR="00A41EA6" w:rsidRPr="00390031">
        <w:rPr>
          <w:rFonts w:ascii="仿宋" w:eastAsia="仿宋" w:hAnsi="仿宋" w:hint="eastAsia"/>
          <w:b/>
          <w:sz w:val="28"/>
          <w:szCs w:val="30"/>
        </w:rPr>
        <w:t>招标信息查询制度</w:t>
      </w:r>
      <w:r w:rsidR="00675639" w:rsidRPr="00390031">
        <w:rPr>
          <w:rFonts w:ascii="仿宋" w:eastAsia="仿宋" w:hAnsi="仿宋" w:hint="eastAsia"/>
          <w:b/>
          <w:sz w:val="28"/>
          <w:szCs w:val="30"/>
        </w:rPr>
        <w:t>，提升工作效率</w:t>
      </w:r>
    </w:p>
    <w:p w:rsidR="00A41EA6" w:rsidRPr="00390031" w:rsidRDefault="00B21600" w:rsidP="00963195">
      <w:pPr>
        <w:ind w:firstLineChars="200" w:firstLine="560"/>
        <w:rPr>
          <w:rFonts w:ascii="仿宋" w:eastAsia="仿宋" w:hAnsi="仿宋"/>
          <w:sz w:val="28"/>
          <w:szCs w:val="30"/>
        </w:rPr>
      </w:pPr>
      <w:r w:rsidRPr="00390031">
        <w:rPr>
          <w:rFonts w:ascii="仿宋" w:eastAsia="仿宋" w:hAnsi="仿宋" w:hint="eastAsia"/>
          <w:sz w:val="28"/>
          <w:szCs w:val="30"/>
        </w:rPr>
        <w:t>目标：</w:t>
      </w:r>
      <w:r w:rsidR="00A41EA6" w:rsidRPr="00390031">
        <w:rPr>
          <w:rFonts w:ascii="仿宋" w:eastAsia="仿宋" w:hAnsi="仿宋" w:hint="eastAsia"/>
          <w:sz w:val="28"/>
          <w:szCs w:val="30"/>
        </w:rPr>
        <w:t>确保及时掌握各领域招标信息</w:t>
      </w:r>
    </w:p>
    <w:p w:rsidR="00E56140" w:rsidRPr="00390031" w:rsidRDefault="00A41EA6" w:rsidP="00A41EA6">
      <w:pPr>
        <w:ind w:firstLineChars="200" w:firstLine="560"/>
        <w:rPr>
          <w:rFonts w:ascii="仿宋" w:eastAsia="仿宋" w:hAnsi="仿宋"/>
          <w:sz w:val="28"/>
          <w:szCs w:val="30"/>
        </w:rPr>
      </w:pPr>
      <w:r w:rsidRPr="00390031">
        <w:rPr>
          <w:rFonts w:ascii="仿宋" w:eastAsia="仿宋" w:hAnsi="仿宋" w:hint="eastAsia"/>
          <w:sz w:val="28"/>
          <w:szCs w:val="30"/>
        </w:rPr>
        <w:t>实施方法：</w:t>
      </w:r>
      <w:r w:rsidR="00963195" w:rsidRPr="00390031">
        <w:rPr>
          <w:rFonts w:ascii="仿宋" w:eastAsia="仿宋" w:hAnsi="仿宋" w:hint="eastAsia"/>
          <w:sz w:val="28"/>
          <w:szCs w:val="30"/>
        </w:rPr>
        <w:t>制定并实施招标公告查询制度，每月</w:t>
      </w:r>
      <w:r w:rsidRPr="00390031">
        <w:rPr>
          <w:rFonts w:ascii="仿宋" w:eastAsia="仿宋" w:hAnsi="仿宋" w:hint="eastAsia"/>
          <w:sz w:val="28"/>
          <w:szCs w:val="30"/>
        </w:rPr>
        <w:t>由</w:t>
      </w:r>
      <w:r w:rsidR="00963195" w:rsidRPr="00390031">
        <w:rPr>
          <w:rFonts w:ascii="仿宋" w:eastAsia="仿宋" w:hAnsi="仿宋" w:hint="eastAsia"/>
          <w:sz w:val="28"/>
          <w:szCs w:val="30"/>
        </w:rPr>
        <w:t>专人负责查询各领</w:t>
      </w:r>
      <w:r w:rsidR="00963195" w:rsidRPr="00390031">
        <w:rPr>
          <w:rFonts w:ascii="仿宋" w:eastAsia="仿宋" w:hAnsi="仿宋" w:hint="eastAsia"/>
          <w:sz w:val="28"/>
          <w:szCs w:val="30"/>
        </w:rPr>
        <w:lastRenderedPageBreak/>
        <w:t>域招标信息发布网站</w:t>
      </w:r>
      <w:r w:rsidR="00E87A54" w:rsidRPr="00390031">
        <w:rPr>
          <w:rFonts w:ascii="仿宋" w:eastAsia="仿宋" w:hAnsi="仿宋" w:hint="eastAsia"/>
          <w:sz w:val="28"/>
          <w:szCs w:val="30"/>
        </w:rPr>
        <w:t>，</w:t>
      </w:r>
      <w:r w:rsidRPr="00390031">
        <w:rPr>
          <w:rFonts w:ascii="仿宋" w:eastAsia="仿宋" w:hAnsi="仿宋" w:hint="eastAsia"/>
          <w:sz w:val="28"/>
          <w:szCs w:val="30"/>
        </w:rPr>
        <w:t>按要求将已查询招标信息记入《招标公告信息查询汇总表》，</w:t>
      </w:r>
      <w:r w:rsidR="00E56140" w:rsidRPr="00390031">
        <w:rPr>
          <w:rFonts w:ascii="仿宋" w:eastAsia="仿宋" w:hAnsi="仿宋" w:hint="eastAsia"/>
          <w:sz w:val="28"/>
          <w:szCs w:val="30"/>
        </w:rPr>
        <w:t>满足集团参与条件的填写《</w:t>
      </w:r>
      <w:r w:rsidR="00E56140" w:rsidRPr="00390031">
        <w:rPr>
          <w:rFonts w:ascii="仿宋" w:eastAsia="仿宋" w:hAnsi="仿宋" w:cs="Times New Roman" w:hint="eastAsia"/>
          <w:sz w:val="28"/>
          <w:szCs w:val="30"/>
        </w:rPr>
        <w:t>招标公告查询信息审批表</w:t>
      </w:r>
      <w:r w:rsidR="00E56140" w:rsidRPr="00390031">
        <w:rPr>
          <w:rFonts w:ascii="仿宋" w:eastAsia="仿宋" w:hAnsi="仿宋" w:hint="eastAsia"/>
          <w:sz w:val="28"/>
          <w:szCs w:val="30"/>
        </w:rPr>
        <w:t>》，由部门负责人审批。</w:t>
      </w:r>
    </w:p>
    <w:p w:rsidR="00963195" w:rsidRPr="00390031" w:rsidRDefault="00E56140" w:rsidP="00A41EA6">
      <w:pPr>
        <w:ind w:firstLineChars="200" w:firstLine="560"/>
        <w:rPr>
          <w:rFonts w:ascii="仿宋" w:eastAsia="仿宋" w:hAnsi="仿宋"/>
          <w:sz w:val="28"/>
          <w:szCs w:val="30"/>
        </w:rPr>
      </w:pPr>
      <w:r w:rsidRPr="00390031">
        <w:rPr>
          <w:rFonts w:ascii="仿宋" w:eastAsia="仿宋" w:hAnsi="仿宋" w:hint="eastAsia"/>
          <w:sz w:val="28"/>
          <w:szCs w:val="30"/>
        </w:rPr>
        <w:t>目标落实：每</w:t>
      </w:r>
      <w:r w:rsidR="00E87A54" w:rsidRPr="00390031">
        <w:rPr>
          <w:rFonts w:ascii="仿宋" w:eastAsia="仿宋" w:hAnsi="仿宋" w:hint="eastAsia"/>
          <w:sz w:val="28"/>
          <w:szCs w:val="30"/>
        </w:rPr>
        <w:t>月由</w:t>
      </w:r>
      <w:r w:rsidRPr="00390031">
        <w:rPr>
          <w:rFonts w:ascii="仿宋" w:eastAsia="仿宋" w:hAnsi="仿宋" w:hint="eastAsia"/>
          <w:sz w:val="28"/>
          <w:szCs w:val="30"/>
        </w:rPr>
        <w:t>信息查询</w:t>
      </w:r>
      <w:r w:rsidR="00E87A54" w:rsidRPr="00390031">
        <w:rPr>
          <w:rFonts w:ascii="仿宋" w:eastAsia="仿宋" w:hAnsi="仿宋" w:hint="eastAsia"/>
          <w:sz w:val="28"/>
          <w:szCs w:val="30"/>
        </w:rPr>
        <w:t>负责人统计汇总查询公告的数量及批准参投的项目数量</w:t>
      </w:r>
      <w:r w:rsidRPr="00390031">
        <w:rPr>
          <w:rFonts w:ascii="仿宋" w:eastAsia="仿宋" w:hAnsi="仿宋" w:hint="eastAsia"/>
          <w:sz w:val="28"/>
          <w:szCs w:val="30"/>
        </w:rPr>
        <w:t>，部门主管负责检查落实完成情况，并将结果纳入员工月度考核范畴</w:t>
      </w:r>
      <w:r w:rsidR="00963195" w:rsidRPr="00390031">
        <w:rPr>
          <w:rFonts w:ascii="仿宋" w:eastAsia="仿宋" w:hAnsi="仿宋" w:hint="eastAsia"/>
          <w:sz w:val="28"/>
          <w:szCs w:val="30"/>
        </w:rPr>
        <w:t>。</w:t>
      </w:r>
    </w:p>
    <w:p w:rsidR="00E56140" w:rsidRPr="00390031" w:rsidRDefault="00E56140" w:rsidP="00A41EA6">
      <w:pPr>
        <w:ind w:firstLineChars="200" w:firstLine="560"/>
        <w:rPr>
          <w:rFonts w:ascii="仿宋" w:eastAsia="仿宋" w:hAnsi="仿宋"/>
          <w:b/>
          <w:sz w:val="28"/>
          <w:szCs w:val="30"/>
        </w:rPr>
      </w:pPr>
      <w:r w:rsidRPr="00390031">
        <w:rPr>
          <w:rFonts w:ascii="仿宋" w:eastAsia="仿宋" w:hAnsi="仿宋" w:hint="eastAsia"/>
          <w:sz w:val="28"/>
          <w:szCs w:val="30"/>
        </w:rPr>
        <w:t>2、</w:t>
      </w:r>
      <w:r w:rsidRPr="00390031">
        <w:rPr>
          <w:rFonts w:ascii="仿宋" w:eastAsia="仿宋" w:hAnsi="仿宋" w:hint="eastAsia"/>
          <w:b/>
          <w:sz w:val="28"/>
          <w:szCs w:val="30"/>
        </w:rPr>
        <w:t>加强团队文化建设，培养团结高效的开发队伍，提升工作效率</w:t>
      </w:r>
    </w:p>
    <w:p w:rsidR="00E56140" w:rsidRPr="00390031" w:rsidRDefault="00B21600" w:rsidP="00E56140">
      <w:pPr>
        <w:ind w:firstLineChars="200" w:firstLine="560"/>
        <w:rPr>
          <w:rFonts w:ascii="仿宋" w:eastAsia="仿宋" w:hAnsi="仿宋"/>
          <w:sz w:val="28"/>
          <w:szCs w:val="30"/>
        </w:rPr>
      </w:pPr>
      <w:r w:rsidRPr="00390031">
        <w:rPr>
          <w:rFonts w:ascii="仿宋" w:eastAsia="仿宋" w:hAnsi="仿宋" w:hint="eastAsia"/>
          <w:sz w:val="28"/>
          <w:szCs w:val="30"/>
        </w:rPr>
        <w:t>目标：</w:t>
      </w:r>
      <w:r w:rsidR="00E56140" w:rsidRPr="00390031">
        <w:rPr>
          <w:rFonts w:ascii="仿宋" w:eastAsia="仿宋" w:hAnsi="仿宋"/>
          <w:sz w:val="28"/>
          <w:szCs w:val="30"/>
        </w:rPr>
        <w:t>不断提高组织员工之间的协作精神，</w:t>
      </w:r>
      <w:r w:rsidR="00E56140" w:rsidRPr="00390031">
        <w:rPr>
          <w:rFonts w:ascii="仿宋" w:eastAsia="仿宋" w:hAnsi="仿宋" w:hint="eastAsia"/>
          <w:sz w:val="28"/>
          <w:szCs w:val="30"/>
        </w:rPr>
        <w:t>释放压力，</w:t>
      </w:r>
      <w:r w:rsidR="00E56140" w:rsidRPr="00390031">
        <w:rPr>
          <w:rFonts w:ascii="仿宋" w:eastAsia="仿宋" w:hAnsi="仿宋"/>
          <w:sz w:val="28"/>
          <w:szCs w:val="30"/>
        </w:rPr>
        <w:t>调整</w:t>
      </w:r>
      <w:hyperlink r:id="rId6" w:tgtFrame="_blank" w:history="1">
        <w:r w:rsidR="00E56140" w:rsidRPr="00390031">
          <w:rPr>
            <w:rFonts w:ascii="仿宋" w:eastAsia="仿宋" w:hAnsi="仿宋"/>
            <w:sz w:val="28"/>
            <w:szCs w:val="30"/>
          </w:rPr>
          <w:t>思维方式</w:t>
        </w:r>
      </w:hyperlink>
      <w:r w:rsidR="00E56140" w:rsidRPr="00390031">
        <w:rPr>
          <w:rFonts w:ascii="仿宋" w:eastAsia="仿宋" w:hAnsi="仿宋"/>
          <w:sz w:val="28"/>
          <w:szCs w:val="30"/>
        </w:rPr>
        <w:t>和工作模式，及时发现问题，解决问题以营造和谐</w:t>
      </w:r>
      <w:r w:rsidR="00E56140" w:rsidRPr="00390031">
        <w:rPr>
          <w:rFonts w:ascii="仿宋" w:eastAsia="仿宋" w:hAnsi="仿宋" w:hint="eastAsia"/>
          <w:sz w:val="28"/>
          <w:szCs w:val="30"/>
        </w:rPr>
        <w:t>、</w:t>
      </w:r>
      <w:r w:rsidR="00E56140" w:rsidRPr="00390031">
        <w:rPr>
          <w:rFonts w:ascii="仿宋" w:eastAsia="仿宋" w:hAnsi="仿宋"/>
          <w:sz w:val="28"/>
          <w:szCs w:val="30"/>
        </w:rPr>
        <w:t>蓬勃发展的团队</w:t>
      </w:r>
      <w:r w:rsidR="00E56140" w:rsidRPr="00390031">
        <w:rPr>
          <w:rFonts w:ascii="仿宋" w:eastAsia="仿宋" w:hAnsi="仿宋" w:hint="eastAsia"/>
          <w:sz w:val="28"/>
          <w:szCs w:val="30"/>
        </w:rPr>
        <w:t>。</w:t>
      </w:r>
    </w:p>
    <w:p w:rsidR="00E56140" w:rsidRPr="00390031" w:rsidRDefault="00E56140" w:rsidP="00E56140">
      <w:pPr>
        <w:ind w:firstLineChars="200" w:firstLine="560"/>
        <w:rPr>
          <w:rFonts w:ascii="仿宋" w:eastAsia="仿宋" w:hAnsi="仿宋"/>
          <w:sz w:val="28"/>
          <w:szCs w:val="30"/>
        </w:rPr>
      </w:pPr>
      <w:r w:rsidRPr="00390031">
        <w:rPr>
          <w:rFonts w:ascii="仿宋" w:eastAsia="仿宋" w:hAnsi="仿宋" w:hint="eastAsia"/>
          <w:sz w:val="28"/>
          <w:szCs w:val="30"/>
        </w:rPr>
        <w:t>实施方法：专人负责文化建设，具体包括：（1）</w:t>
      </w:r>
      <w:r w:rsidRPr="00390031">
        <w:rPr>
          <w:rFonts w:ascii="仿宋" w:eastAsia="仿宋" w:hAnsi="仿宋"/>
          <w:sz w:val="28"/>
          <w:szCs w:val="30"/>
        </w:rPr>
        <w:t>根据实际情况</w:t>
      </w:r>
      <w:r w:rsidRPr="00390031">
        <w:rPr>
          <w:rFonts w:ascii="仿宋" w:eastAsia="仿宋" w:hAnsi="仿宋" w:hint="eastAsia"/>
          <w:sz w:val="28"/>
          <w:szCs w:val="30"/>
        </w:rPr>
        <w:t>和</w:t>
      </w:r>
      <w:r w:rsidRPr="00390031">
        <w:rPr>
          <w:rFonts w:ascii="仿宋" w:eastAsia="仿宋" w:hAnsi="仿宋"/>
          <w:sz w:val="28"/>
          <w:szCs w:val="30"/>
        </w:rPr>
        <w:t>工作计划，</w:t>
      </w:r>
      <w:r w:rsidRPr="00390031">
        <w:rPr>
          <w:rFonts w:ascii="仿宋" w:eastAsia="仿宋" w:hAnsi="仿宋" w:hint="eastAsia"/>
          <w:sz w:val="28"/>
          <w:szCs w:val="30"/>
        </w:rPr>
        <w:t>市场开发中心</w:t>
      </w:r>
      <w:r w:rsidRPr="00390031">
        <w:rPr>
          <w:rFonts w:ascii="仿宋" w:eastAsia="仿宋" w:hAnsi="仿宋"/>
          <w:sz w:val="28"/>
          <w:szCs w:val="30"/>
        </w:rPr>
        <w:t>以建设“学习型</w:t>
      </w:r>
      <w:r w:rsidRPr="00390031">
        <w:rPr>
          <w:rFonts w:ascii="仿宋" w:eastAsia="仿宋" w:hAnsi="仿宋" w:hint="eastAsia"/>
          <w:sz w:val="28"/>
          <w:szCs w:val="30"/>
        </w:rPr>
        <w:t>、</w:t>
      </w:r>
      <w:r w:rsidRPr="00390031">
        <w:rPr>
          <w:rFonts w:ascii="仿宋" w:eastAsia="仿宋" w:hAnsi="仿宋"/>
          <w:sz w:val="28"/>
          <w:szCs w:val="30"/>
        </w:rPr>
        <w:t>互动型”团队</w:t>
      </w:r>
      <w:r w:rsidRPr="00390031">
        <w:rPr>
          <w:rFonts w:ascii="仿宋" w:eastAsia="仿宋" w:hAnsi="仿宋" w:hint="eastAsia"/>
          <w:sz w:val="28"/>
          <w:szCs w:val="30"/>
        </w:rPr>
        <w:t>为</w:t>
      </w:r>
      <w:r w:rsidRPr="00390031">
        <w:rPr>
          <w:rFonts w:ascii="仿宋" w:eastAsia="仿宋" w:hAnsi="仿宋"/>
          <w:sz w:val="28"/>
          <w:szCs w:val="30"/>
        </w:rPr>
        <w:t>出发点，</w:t>
      </w:r>
      <w:r w:rsidRPr="00390031">
        <w:rPr>
          <w:rFonts w:ascii="仿宋" w:eastAsia="仿宋" w:hAnsi="仿宋" w:hint="eastAsia"/>
          <w:sz w:val="28"/>
          <w:szCs w:val="30"/>
        </w:rPr>
        <w:t>将团队活动常态化，每月组织员工进行“AA经济制度”的团队活动。（2）完善文化墙维护管理办法，专人负责办公区域文化墙维护。</w:t>
      </w:r>
    </w:p>
    <w:p w:rsidR="00E56140" w:rsidRPr="00390031" w:rsidRDefault="00E56140" w:rsidP="00E56140">
      <w:pPr>
        <w:ind w:firstLineChars="200" w:firstLine="560"/>
        <w:rPr>
          <w:rFonts w:ascii="仿宋" w:eastAsia="仿宋" w:hAnsi="仿宋"/>
          <w:sz w:val="28"/>
          <w:szCs w:val="30"/>
        </w:rPr>
      </w:pPr>
      <w:r w:rsidRPr="00390031">
        <w:rPr>
          <w:rFonts w:ascii="仿宋" w:eastAsia="仿宋" w:hAnsi="仿宋" w:hint="eastAsia"/>
          <w:sz w:val="28"/>
          <w:szCs w:val="30"/>
        </w:rPr>
        <w:t>目标落实：由部门主管按月检查落实文化墙更新情况，并将结果纳入员工月度考核范畴。</w:t>
      </w:r>
    </w:p>
    <w:p w:rsidR="00E56140" w:rsidRPr="00390031" w:rsidRDefault="00B21600" w:rsidP="00B21600">
      <w:pPr>
        <w:ind w:firstLineChars="200" w:firstLine="562"/>
        <w:rPr>
          <w:rFonts w:ascii="仿宋" w:eastAsia="仿宋" w:hAnsi="仿宋"/>
          <w:b/>
          <w:sz w:val="28"/>
          <w:szCs w:val="30"/>
        </w:rPr>
      </w:pPr>
      <w:r w:rsidRPr="00390031">
        <w:rPr>
          <w:rFonts w:ascii="仿宋" w:eastAsia="仿宋" w:hAnsi="仿宋" w:hint="eastAsia"/>
          <w:b/>
          <w:sz w:val="28"/>
          <w:szCs w:val="30"/>
        </w:rPr>
        <w:t>3、完善《市场开发中心信息报送管理办法》，着力信息宣传工作，提高管理质量</w:t>
      </w:r>
    </w:p>
    <w:p w:rsidR="00B21600" w:rsidRPr="00390031" w:rsidRDefault="00B21600" w:rsidP="00963195">
      <w:pPr>
        <w:ind w:firstLineChars="200" w:firstLine="560"/>
        <w:rPr>
          <w:rFonts w:ascii="仿宋" w:eastAsia="仿宋" w:hAnsi="仿宋"/>
          <w:sz w:val="28"/>
          <w:szCs w:val="30"/>
        </w:rPr>
      </w:pPr>
      <w:r w:rsidRPr="00390031">
        <w:rPr>
          <w:rFonts w:ascii="仿宋" w:eastAsia="仿宋" w:hAnsi="仿宋" w:hint="eastAsia"/>
          <w:sz w:val="28"/>
          <w:szCs w:val="30"/>
        </w:rPr>
        <w:t>目标：</w:t>
      </w:r>
      <w:r w:rsidR="00963195" w:rsidRPr="00390031">
        <w:rPr>
          <w:rFonts w:ascii="仿宋" w:eastAsia="仿宋" w:hAnsi="仿宋" w:hint="eastAsia"/>
          <w:sz w:val="28"/>
          <w:szCs w:val="30"/>
        </w:rPr>
        <w:t>为了切实保证集团网站及微信平台的正常运行，充分发挥网站及微信平台的宣传作用，确保市场开发中心信息的及时有效报送</w:t>
      </w:r>
      <w:r w:rsidRPr="00390031">
        <w:rPr>
          <w:rFonts w:ascii="仿宋" w:eastAsia="仿宋" w:hAnsi="仿宋" w:hint="eastAsia"/>
          <w:sz w:val="28"/>
          <w:szCs w:val="30"/>
        </w:rPr>
        <w:t>。</w:t>
      </w:r>
    </w:p>
    <w:p w:rsidR="008F6813" w:rsidRPr="00390031" w:rsidRDefault="00B21600" w:rsidP="008F6813">
      <w:pPr>
        <w:ind w:firstLineChars="200" w:firstLine="560"/>
        <w:rPr>
          <w:rFonts w:ascii="仿宋" w:eastAsia="仿宋" w:hAnsi="仿宋"/>
          <w:sz w:val="28"/>
          <w:szCs w:val="30"/>
        </w:rPr>
      </w:pPr>
      <w:r w:rsidRPr="00390031">
        <w:rPr>
          <w:rFonts w:ascii="仿宋" w:eastAsia="仿宋" w:hAnsi="仿宋" w:hint="eastAsia"/>
          <w:sz w:val="28"/>
          <w:szCs w:val="30"/>
        </w:rPr>
        <w:t>实施方法：</w:t>
      </w:r>
      <w:r w:rsidR="00963195" w:rsidRPr="00390031">
        <w:rPr>
          <w:rFonts w:ascii="仿宋" w:eastAsia="仿宋" w:hAnsi="仿宋" w:hint="eastAsia"/>
          <w:sz w:val="28"/>
          <w:szCs w:val="30"/>
        </w:rPr>
        <w:t>修订了《市场开发中心信息报送管理办法》</w:t>
      </w:r>
      <w:r w:rsidRPr="00390031">
        <w:rPr>
          <w:rFonts w:ascii="仿宋" w:eastAsia="仿宋" w:hAnsi="仿宋" w:hint="eastAsia"/>
          <w:sz w:val="28"/>
          <w:szCs w:val="30"/>
        </w:rPr>
        <w:t>，成立了</w:t>
      </w:r>
      <w:r w:rsidRPr="00390031">
        <w:rPr>
          <w:rFonts w:ascii="仿宋" w:eastAsia="仿宋" w:hAnsi="仿宋" w:cs="Times New Roman" w:hint="eastAsia"/>
          <w:sz w:val="28"/>
          <w:szCs w:val="30"/>
        </w:rPr>
        <w:t>信息报送领导小组</w:t>
      </w:r>
      <w:r w:rsidRPr="00390031">
        <w:rPr>
          <w:rFonts w:ascii="仿宋" w:eastAsia="仿宋" w:hAnsi="仿宋" w:hint="eastAsia"/>
          <w:sz w:val="28"/>
          <w:szCs w:val="30"/>
        </w:rPr>
        <w:t>，要求每人每周一篇稿件任务，稿件内容由部门负责人把关审核</w:t>
      </w:r>
      <w:r w:rsidR="00963195" w:rsidRPr="00390031">
        <w:rPr>
          <w:rFonts w:ascii="仿宋" w:eastAsia="仿宋" w:hAnsi="仿宋" w:hint="eastAsia"/>
          <w:sz w:val="28"/>
          <w:szCs w:val="30"/>
        </w:rPr>
        <w:t>。</w:t>
      </w:r>
      <w:r w:rsidR="008F6813" w:rsidRPr="00390031">
        <w:rPr>
          <w:rFonts w:ascii="仿宋" w:eastAsia="仿宋" w:hAnsi="仿宋" w:hint="eastAsia"/>
          <w:sz w:val="28"/>
          <w:szCs w:val="30"/>
        </w:rPr>
        <w:t>网站信息负责人每周统计信息报送数量及发表数量，每周按时将合格</w:t>
      </w:r>
      <w:r w:rsidR="008F6813" w:rsidRPr="00390031">
        <w:rPr>
          <w:rFonts w:ascii="仿宋" w:eastAsia="仿宋" w:hAnsi="仿宋" w:hint="eastAsia"/>
          <w:sz w:val="28"/>
          <w:szCs w:val="30"/>
        </w:rPr>
        <w:lastRenderedPageBreak/>
        <w:t>稿件发送至网站信息管理部门。</w:t>
      </w:r>
    </w:p>
    <w:p w:rsidR="008F6813" w:rsidRPr="00390031" w:rsidRDefault="00B21600" w:rsidP="00963195">
      <w:pPr>
        <w:ind w:firstLineChars="200" w:firstLine="560"/>
        <w:rPr>
          <w:rFonts w:ascii="仿宋" w:eastAsia="仿宋" w:hAnsi="仿宋"/>
          <w:sz w:val="28"/>
          <w:szCs w:val="30"/>
        </w:rPr>
      </w:pPr>
      <w:r w:rsidRPr="00390031">
        <w:rPr>
          <w:rFonts w:ascii="仿宋" w:eastAsia="仿宋" w:hAnsi="仿宋" w:hint="eastAsia"/>
          <w:sz w:val="28"/>
          <w:szCs w:val="30"/>
        </w:rPr>
        <w:t>目标落实：各部门负责人及时审核稿件内容，</w:t>
      </w:r>
      <w:r w:rsidR="008F6813" w:rsidRPr="00390031">
        <w:rPr>
          <w:rFonts w:ascii="仿宋" w:eastAsia="仿宋" w:hAnsi="仿宋" w:hint="eastAsia"/>
          <w:sz w:val="28"/>
          <w:szCs w:val="30"/>
        </w:rPr>
        <w:t>网站信息负责人每月将稿件完成情况统计汇总，并将结果纳入员工月度考核范畴。</w:t>
      </w:r>
    </w:p>
    <w:p w:rsidR="008F6813" w:rsidRPr="00390031" w:rsidRDefault="008F6813" w:rsidP="008F6813">
      <w:pPr>
        <w:ind w:firstLineChars="200" w:firstLine="562"/>
        <w:rPr>
          <w:rFonts w:ascii="仿宋" w:eastAsia="仿宋" w:hAnsi="仿宋"/>
          <w:b/>
          <w:sz w:val="28"/>
          <w:szCs w:val="30"/>
        </w:rPr>
      </w:pPr>
      <w:r w:rsidRPr="00390031">
        <w:rPr>
          <w:rFonts w:ascii="仿宋" w:eastAsia="仿宋" w:hAnsi="仿宋" w:hint="eastAsia"/>
          <w:b/>
          <w:sz w:val="28"/>
          <w:szCs w:val="30"/>
        </w:rPr>
        <w:t>4、按照“</w:t>
      </w:r>
      <w:r w:rsidRPr="00390031">
        <w:rPr>
          <w:rFonts w:ascii="仿宋" w:eastAsia="仿宋" w:hAnsi="仿宋" w:hint="eastAsia"/>
          <w:b/>
          <w:sz w:val="28"/>
          <w:szCs w:val="28"/>
        </w:rPr>
        <w:t>计划→实施→评估→考核结果（推进和实施）”</w:t>
      </w:r>
      <w:r w:rsidRPr="00390031">
        <w:rPr>
          <w:rFonts w:ascii="仿宋" w:eastAsia="仿宋" w:hAnsi="仿宋" w:hint="eastAsia"/>
          <w:b/>
          <w:sz w:val="28"/>
          <w:szCs w:val="30"/>
        </w:rPr>
        <w:t>步骤组织子分公司绩效考核小组对子分公司进行绩效考核，提高管理质量</w:t>
      </w:r>
    </w:p>
    <w:p w:rsidR="008F6813" w:rsidRPr="00390031" w:rsidRDefault="008F6813" w:rsidP="008F6813">
      <w:pPr>
        <w:ind w:firstLineChars="200" w:firstLine="560"/>
        <w:rPr>
          <w:rFonts w:ascii="仿宋" w:eastAsia="仿宋" w:hAnsi="仿宋"/>
          <w:sz w:val="28"/>
          <w:szCs w:val="30"/>
        </w:rPr>
      </w:pPr>
      <w:r w:rsidRPr="00390031">
        <w:rPr>
          <w:rFonts w:ascii="仿宋" w:eastAsia="仿宋" w:hAnsi="仿宋" w:hint="eastAsia"/>
          <w:sz w:val="28"/>
          <w:szCs w:val="30"/>
        </w:rPr>
        <w:t>目标：顺利完成年度绩效考核工作</w:t>
      </w:r>
    </w:p>
    <w:p w:rsidR="008F6813" w:rsidRPr="00390031" w:rsidRDefault="008F6813" w:rsidP="008F6813">
      <w:pPr>
        <w:ind w:firstLineChars="200" w:firstLine="560"/>
        <w:rPr>
          <w:rFonts w:ascii="仿宋" w:eastAsia="仿宋" w:hAnsi="仿宋"/>
          <w:sz w:val="28"/>
          <w:szCs w:val="30"/>
        </w:rPr>
      </w:pPr>
      <w:r w:rsidRPr="00390031">
        <w:rPr>
          <w:rFonts w:ascii="仿宋" w:eastAsia="仿宋" w:hAnsi="仿宋" w:hint="eastAsia"/>
          <w:sz w:val="28"/>
          <w:szCs w:val="30"/>
        </w:rPr>
        <w:t>实施方法：与财务管理中心及子分公司紧密联系，每月要求子分公司上报新签合同额、产值、利润完成情况，及时掌握集团及各子分公司上述指标完成情况，为集团领导决策提供依据，过程中考核评估子分公司绩效考核指标完成情况，年底按照目标责任书对子分公司进行绩效考核。</w:t>
      </w:r>
    </w:p>
    <w:p w:rsidR="008F6813" w:rsidRPr="00390031" w:rsidRDefault="008F6813" w:rsidP="00963195">
      <w:pPr>
        <w:ind w:firstLineChars="200" w:firstLine="560"/>
        <w:rPr>
          <w:rFonts w:ascii="仿宋" w:eastAsia="仿宋" w:hAnsi="仿宋"/>
          <w:sz w:val="28"/>
          <w:szCs w:val="30"/>
        </w:rPr>
      </w:pPr>
      <w:r w:rsidRPr="00390031">
        <w:rPr>
          <w:rFonts w:ascii="仿宋" w:eastAsia="仿宋" w:hAnsi="仿宋" w:hint="eastAsia"/>
          <w:sz w:val="28"/>
          <w:szCs w:val="30"/>
        </w:rPr>
        <w:t>目标落实：每月统计落实子分公司生产经营性指标完成情况，年中召开绩效考核评估会议，年底</w:t>
      </w:r>
      <w:r w:rsidR="00DF6C1C" w:rsidRPr="00390031">
        <w:rPr>
          <w:rFonts w:ascii="仿宋" w:eastAsia="仿宋" w:hAnsi="仿宋" w:hint="eastAsia"/>
          <w:sz w:val="28"/>
          <w:szCs w:val="30"/>
        </w:rPr>
        <w:t>组织绩效考核领导小组对子分公司进行绩效考核，召开绩效考核大会。</w:t>
      </w:r>
    </w:p>
    <w:p w:rsidR="00963195" w:rsidRPr="00390031" w:rsidRDefault="008F6813" w:rsidP="00DF6C1C">
      <w:pPr>
        <w:ind w:firstLineChars="200" w:firstLine="562"/>
        <w:rPr>
          <w:rFonts w:ascii="仿宋" w:eastAsia="仿宋" w:hAnsi="仿宋"/>
          <w:b/>
          <w:sz w:val="28"/>
          <w:szCs w:val="30"/>
        </w:rPr>
      </w:pPr>
      <w:r w:rsidRPr="00390031">
        <w:rPr>
          <w:rFonts w:ascii="仿宋" w:eastAsia="仿宋" w:hAnsi="仿宋" w:hint="eastAsia"/>
          <w:b/>
          <w:sz w:val="28"/>
          <w:szCs w:val="30"/>
        </w:rPr>
        <w:t xml:space="preserve"> </w:t>
      </w:r>
      <w:r w:rsidR="00DF6C1C" w:rsidRPr="00390031">
        <w:rPr>
          <w:rFonts w:ascii="仿宋" w:eastAsia="仿宋" w:hAnsi="仿宋" w:hint="eastAsia"/>
          <w:b/>
          <w:sz w:val="28"/>
          <w:szCs w:val="30"/>
        </w:rPr>
        <w:t>5</w:t>
      </w:r>
      <w:r w:rsidR="003F0553" w:rsidRPr="00390031">
        <w:rPr>
          <w:rFonts w:ascii="仿宋" w:eastAsia="仿宋" w:hAnsi="仿宋" w:hint="eastAsia"/>
          <w:b/>
          <w:sz w:val="28"/>
          <w:szCs w:val="30"/>
        </w:rPr>
        <w:t>、加强信息公关工作</w:t>
      </w:r>
      <w:r w:rsidR="00DF6C1C" w:rsidRPr="00390031">
        <w:rPr>
          <w:rFonts w:ascii="仿宋" w:eastAsia="仿宋" w:hAnsi="仿宋" w:hint="eastAsia"/>
          <w:b/>
          <w:sz w:val="28"/>
          <w:szCs w:val="30"/>
        </w:rPr>
        <w:t>，创新管理思路</w:t>
      </w:r>
    </w:p>
    <w:p w:rsidR="00DF6C1C" w:rsidRPr="00390031" w:rsidRDefault="00DF6C1C" w:rsidP="00844705">
      <w:pPr>
        <w:ind w:firstLineChars="200" w:firstLine="560"/>
        <w:rPr>
          <w:rFonts w:ascii="仿宋" w:eastAsia="仿宋" w:hAnsi="仿宋"/>
          <w:sz w:val="28"/>
          <w:szCs w:val="30"/>
        </w:rPr>
      </w:pPr>
      <w:r w:rsidRPr="00390031">
        <w:rPr>
          <w:rFonts w:ascii="仿宋" w:eastAsia="仿宋" w:hAnsi="仿宋" w:hint="eastAsia"/>
          <w:sz w:val="28"/>
          <w:szCs w:val="30"/>
        </w:rPr>
        <w:t>目标：</w:t>
      </w:r>
      <w:r w:rsidR="00E33FA5" w:rsidRPr="00390031">
        <w:rPr>
          <w:rFonts w:ascii="仿宋" w:eastAsia="仿宋" w:hAnsi="仿宋" w:hint="eastAsia"/>
          <w:sz w:val="28"/>
          <w:szCs w:val="30"/>
        </w:rPr>
        <w:t>做好开发的基础工作，资源上要维持好人脉关系、保持畅通的信息来源渠道、外联资源的储备</w:t>
      </w:r>
      <w:r w:rsidRPr="00390031">
        <w:rPr>
          <w:rFonts w:ascii="仿宋" w:eastAsia="仿宋" w:hAnsi="仿宋" w:hint="eastAsia"/>
          <w:sz w:val="28"/>
          <w:szCs w:val="30"/>
        </w:rPr>
        <w:t>。</w:t>
      </w:r>
    </w:p>
    <w:p w:rsidR="00844705" w:rsidRPr="00390031" w:rsidRDefault="00DF6C1C" w:rsidP="00844705">
      <w:pPr>
        <w:ind w:firstLineChars="200" w:firstLine="560"/>
        <w:rPr>
          <w:rFonts w:ascii="仿宋" w:eastAsia="仿宋" w:hAnsi="仿宋"/>
          <w:sz w:val="28"/>
          <w:szCs w:val="30"/>
        </w:rPr>
      </w:pPr>
      <w:r w:rsidRPr="00390031">
        <w:rPr>
          <w:rFonts w:ascii="仿宋" w:eastAsia="仿宋" w:hAnsi="仿宋" w:hint="eastAsia"/>
          <w:sz w:val="28"/>
          <w:szCs w:val="30"/>
        </w:rPr>
        <w:t>实施方法：（1）</w:t>
      </w:r>
      <w:r w:rsidR="00844705" w:rsidRPr="00390031">
        <w:rPr>
          <w:rFonts w:ascii="仿宋" w:eastAsia="仿宋" w:hAnsi="仿宋" w:hint="eastAsia"/>
          <w:sz w:val="28"/>
          <w:szCs w:val="30"/>
        </w:rPr>
        <w:t>及时与相关部门沟通，了解项目信息，及时掌握工程动态，做好投标工作</w:t>
      </w:r>
      <w:r w:rsidR="008B60BF" w:rsidRPr="00390031">
        <w:rPr>
          <w:rFonts w:ascii="仿宋" w:eastAsia="仿宋" w:hAnsi="仿宋" w:hint="eastAsia"/>
          <w:sz w:val="28"/>
          <w:szCs w:val="30"/>
        </w:rPr>
        <w:t>，</w:t>
      </w:r>
      <w:r w:rsidR="0003055C" w:rsidRPr="00390031">
        <w:rPr>
          <w:rFonts w:ascii="仿宋" w:eastAsia="仿宋" w:hAnsi="仿宋" w:hint="eastAsia"/>
          <w:sz w:val="28"/>
          <w:szCs w:val="30"/>
        </w:rPr>
        <w:t>将上述单位根据业务领域分解至子分公司及开发中心具体员工，责任到人，</w:t>
      </w:r>
      <w:r w:rsidR="00334672" w:rsidRPr="00390031">
        <w:rPr>
          <w:rFonts w:ascii="仿宋" w:eastAsia="仿宋" w:hAnsi="仿宋" w:hint="eastAsia"/>
          <w:sz w:val="28"/>
          <w:szCs w:val="30"/>
        </w:rPr>
        <w:t>责任</w:t>
      </w:r>
      <w:r w:rsidR="0003055C" w:rsidRPr="00390031">
        <w:rPr>
          <w:rFonts w:ascii="仿宋" w:eastAsia="仿宋" w:hAnsi="仿宋" w:hint="eastAsia"/>
          <w:sz w:val="28"/>
          <w:szCs w:val="30"/>
        </w:rPr>
        <w:t>人每周</w:t>
      </w:r>
      <w:r w:rsidR="00334672" w:rsidRPr="00390031">
        <w:rPr>
          <w:rFonts w:ascii="仿宋" w:eastAsia="仿宋" w:hAnsi="仿宋" w:hint="eastAsia"/>
          <w:sz w:val="28"/>
          <w:szCs w:val="30"/>
        </w:rPr>
        <w:t>至少联系一次，并将联系事宜记录</w:t>
      </w:r>
      <w:r w:rsidR="00844705" w:rsidRPr="00390031">
        <w:rPr>
          <w:rFonts w:ascii="仿宋" w:eastAsia="仿宋" w:hAnsi="仿宋" w:hint="eastAsia"/>
          <w:sz w:val="28"/>
          <w:szCs w:val="30"/>
        </w:rPr>
        <w:t>。</w:t>
      </w:r>
    </w:p>
    <w:p w:rsidR="003F0553" w:rsidRPr="00390031" w:rsidRDefault="003F0553" w:rsidP="003F0553">
      <w:pPr>
        <w:ind w:firstLineChars="200" w:firstLine="560"/>
        <w:rPr>
          <w:rFonts w:ascii="仿宋" w:eastAsia="仿宋" w:hAnsi="仿宋"/>
          <w:sz w:val="28"/>
          <w:szCs w:val="30"/>
        </w:rPr>
      </w:pPr>
      <w:r w:rsidRPr="00390031">
        <w:rPr>
          <w:rFonts w:ascii="仿宋" w:eastAsia="仿宋" w:hAnsi="仿宋" w:hint="eastAsia"/>
          <w:sz w:val="28"/>
          <w:szCs w:val="30"/>
        </w:rPr>
        <w:t>（2）积极拓展经营网络，开发中心在维系好原有经营网络关系的同时，</w:t>
      </w:r>
      <w:r w:rsidR="007E4901" w:rsidRPr="00390031">
        <w:rPr>
          <w:rFonts w:ascii="仿宋" w:eastAsia="仿宋" w:hAnsi="仿宋" w:hint="eastAsia"/>
          <w:sz w:val="28"/>
          <w:szCs w:val="30"/>
        </w:rPr>
        <w:t>根据工作要求和评标办法，</w:t>
      </w:r>
      <w:r w:rsidRPr="00390031">
        <w:rPr>
          <w:rFonts w:ascii="仿宋" w:eastAsia="仿宋" w:hAnsi="仿宋" w:hint="eastAsia"/>
          <w:sz w:val="28"/>
          <w:szCs w:val="30"/>
        </w:rPr>
        <w:t>积极开拓新的经营网络</w:t>
      </w:r>
      <w:r w:rsidR="007E4901" w:rsidRPr="00390031">
        <w:rPr>
          <w:rFonts w:ascii="仿宋" w:eastAsia="仿宋" w:hAnsi="仿宋" w:hint="eastAsia"/>
          <w:sz w:val="28"/>
          <w:szCs w:val="30"/>
        </w:rPr>
        <w:t>。</w:t>
      </w:r>
      <w:r w:rsidRPr="00390031">
        <w:rPr>
          <w:rFonts w:ascii="仿宋" w:eastAsia="仿宋" w:hAnsi="仿宋" w:hint="eastAsia"/>
          <w:sz w:val="28"/>
          <w:szCs w:val="30"/>
        </w:rPr>
        <w:t>同时，了解其他省份的评标办法。</w:t>
      </w:r>
    </w:p>
    <w:p w:rsidR="00DF6C1C" w:rsidRPr="00390031" w:rsidRDefault="003F0553" w:rsidP="00DF6C1C">
      <w:pPr>
        <w:ind w:firstLineChars="200" w:firstLine="560"/>
        <w:rPr>
          <w:rFonts w:ascii="仿宋" w:eastAsia="仿宋" w:hAnsi="仿宋"/>
          <w:sz w:val="28"/>
          <w:szCs w:val="30"/>
        </w:rPr>
      </w:pPr>
      <w:r w:rsidRPr="00390031">
        <w:rPr>
          <w:rFonts w:ascii="仿宋" w:eastAsia="仿宋" w:hAnsi="仿宋" w:hint="eastAsia"/>
          <w:sz w:val="28"/>
          <w:szCs w:val="30"/>
        </w:rPr>
        <w:lastRenderedPageBreak/>
        <w:t>（3）一如既往地</w:t>
      </w:r>
      <w:r w:rsidR="00E87A54" w:rsidRPr="00390031">
        <w:rPr>
          <w:rFonts w:ascii="仿宋" w:eastAsia="仿宋" w:hAnsi="仿宋" w:hint="eastAsia"/>
          <w:sz w:val="28"/>
          <w:szCs w:val="30"/>
        </w:rPr>
        <w:t>支持</w:t>
      </w:r>
      <w:r w:rsidR="007E4901" w:rsidRPr="00390031">
        <w:rPr>
          <w:rFonts w:ascii="仿宋" w:eastAsia="仿宋" w:hAnsi="仿宋" w:hint="eastAsia"/>
          <w:sz w:val="28"/>
          <w:szCs w:val="30"/>
        </w:rPr>
        <w:t>子分公司做好市场开发工作。</w:t>
      </w:r>
      <w:r w:rsidRPr="00390031">
        <w:rPr>
          <w:rFonts w:ascii="仿宋" w:eastAsia="仿宋" w:hAnsi="仿宋" w:hint="eastAsia"/>
          <w:sz w:val="28"/>
          <w:szCs w:val="30"/>
        </w:rPr>
        <w:t>组织子分公司成立疆内大中修市场开拓领导小组，有步骤有目标的参与疆内二级市场投标。</w:t>
      </w:r>
    </w:p>
    <w:p w:rsidR="009366DB" w:rsidRPr="00390031" w:rsidRDefault="009366DB" w:rsidP="009366DB">
      <w:pPr>
        <w:ind w:firstLineChars="200" w:firstLine="562"/>
        <w:rPr>
          <w:rFonts w:ascii="仿宋" w:eastAsia="仿宋" w:hAnsi="仿宋" w:cs="Times New Roman"/>
          <w:b/>
          <w:sz w:val="28"/>
          <w:szCs w:val="28"/>
        </w:rPr>
      </w:pPr>
      <w:r w:rsidRPr="00390031">
        <w:rPr>
          <w:rFonts w:ascii="仿宋" w:eastAsia="仿宋" w:hAnsi="仿宋" w:hint="eastAsia"/>
          <w:b/>
          <w:sz w:val="28"/>
          <w:szCs w:val="30"/>
        </w:rPr>
        <w:t>6、</w:t>
      </w:r>
      <w:r w:rsidRPr="00390031">
        <w:rPr>
          <w:rFonts w:ascii="仿宋" w:eastAsia="仿宋" w:hAnsi="仿宋" w:cs="Times New Roman" w:hint="eastAsia"/>
          <w:b/>
          <w:sz w:val="28"/>
          <w:szCs w:val="28"/>
        </w:rPr>
        <w:t>建立长效开发机制，以自主或联合方式大力开发地铁、隧道、市政、民航等领域市场，实现多元发展及区域。</w:t>
      </w:r>
    </w:p>
    <w:p w:rsidR="009366DB" w:rsidRPr="00390031" w:rsidRDefault="009366DB" w:rsidP="009366DB">
      <w:pPr>
        <w:ind w:firstLineChars="200" w:firstLine="560"/>
        <w:rPr>
          <w:rFonts w:ascii="仿宋" w:eastAsia="仿宋" w:hAnsi="仿宋" w:cs="Times New Roman"/>
          <w:sz w:val="28"/>
          <w:szCs w:val="28"/>
        </w:rPr>
      </w:pPr>
      <w:r w:rsidRPr="00390031">
        <w:rPr>
          <w:rFonts w:ascii="仿宋" w:eastAsia="仿宋" w:hAnsi="仿宋" w:cs="Times New Roman" w:hint="eastAsia"/>
          <w:sz w:val="28"/>
          <w:szCs w:val="28"/>
        </w:rPr>
        <w:t>目标：力争新领域市场有所突破</w:t>
      </w:r>
    </w:p>
    <w:p w:rsidR="009366DB" w:rsidRPr="00390031" w:rsidRDefault="009366DB" w:rsidP="009366DB">
      <w:pPr>
        <w:ind w:firstLineChars="200" w:firstLine="560"/>
        <w:rPr>
          <w:rFonts w:ascii="仿宋" w:eastAsia="仿宋" w:hAnsi="仿宋"/>
          <w:sz w:val="28"/>
          <w:szCs w:val="30"/>
        </w:rPr>
      </w:pPr>
      <w:r w:rsidRPr="00390031">
        <w:rPr>
          <w:rFonts w:ascii="仿宋" w:eastAsia="仿宋" w:hAnsi="仿宋" w:cs="Times New Roman" w:hint="eastAsia"/>
          <w:sz w:val="28"/>
          <w:szCs w:val="28"/>
        </w:rPr>
        <w:t>实施方法：</w:t>
      </w:r>
      <w:r w:rsidRPr="00390031">
        <w:rPr>
          <w:rFonts w:ascii="仿宋" w:eastAsia="仿宋" w:hAnsi="仿宋" w:hint="eastAsia"/>
          <w:sz w:val="28"/>
          <w:szCs w:val="30"/>
        </w:rPr>
        <w:t>（1）</w:t>
      </w:r>
      <w:r w:rsidR="00891199" w:rsidRPr="00390031">
        <w:rPr>
          <w:rFonts w:ascii="仿宋" w:eastAsia="仿宋" w:hAnsi="仿宋" w:hint="eastAsia"/>
          <w:sz w:val="28"/>
          <w:szCs w:val="30"/>
        </w:rPr>
        <w:t>积极主动的最大程度发挥</w:t>
      </w:r>
      <w:r w:rsidR="00C34564" w:rsidRPr="00390031">
        <w:rPr>
          <w:rFonts w:ascii="仿宋" w:eastAsia="仿宋" w:hAnsi="仿宋" w:hint="eastAsia"/>
          <w:sz w:val="28"/>
          <w:szCs w:val="30"/>
        </w:rPr>
        <w:t>地域和</w:t>
      </w:r>
      <w:r w:rsidR="00891199" w:rsidRPr="00390031">
        <w:rPr>
          <w:rFonts w:ascii="仿宋" w:eastAsia="仿宋" w:hAnsi="仿宋" w:hint="eastAsia"/>
          <w:sz w:val="28"/>
          <w:szCs w:val="30"/>
        </w:rPr>
        <w:t>资源优势，通过引荐、拜访等多种沟通渠道，建立经营网络关系，及时捕捉项目信息，提早介入、提早谋划、持续跟进，本年度力争要筛选出一个疆内</w:t>
      </w:r>
      <w:r w:rsidR="004D79B1" w:rsidRPr="00390031">
        <w:rPr>
          <w:rFonts w:ascii="仿宋" w:eastAsia="仿宋" w:hAnsi="仿宋" w:hint="eastAsia"/>
          <w:sz w:val="28"/>
          <w:szCs w:val="30"/>
        </w:rPr>
        <w:t>民航</w:t>
      </w:r>
      <w:r w:rsidR="00891199" w:rsidRPr="00390031">
        <w:rPr>
          <w:rFonts w:ascii="仿宋" w:eastAsia="仿宋" w:hAnsi="仿宋" w:hint="eastAsia"/>
          <w:sz w:val="28"/>
          <w:szCs w:val="30"/>
        </w:rPr>
        <w:t>项目作为试点项目，锻炼并提高团队的市场开发能力。</w:t>
      </w:r>
    </w:p>
    <w:p w:rsidR="009366DB" w:rsidRPr="00390031" w:rsidRDefault="009366DB" w:rsidP="009366DB">
      <w:pPr>
        <w:ind w:firstLineChars="200" w:firstLine="560"/>
        <w:rPr>
          <w:rFonts w:ascii="仿宋" w:eastAsia="仿宋" w:hAnsi="仿宋" w:cs="Times New Roman"/>
          <w:sz w:val="28"/>
          <w:szCs w:val="28"/>
        </w:rPr>
      </w:pPr>
      <w:r w:rsidRPr="00390031">
        <w:rPr>
          <w:rFonts w:ascii="仿宋" w:eastAsia="仿宋" w:hAnsi="仿宋" w:cs="Times New Roman" w:hint="eastAsia"/>
          <w:sz w:val="28"/>
          <w:szCs w:val="28"/>
        </w:rPr>
        <w:t>（2）每天专人负责查询</w:t>
      </w:r>
      <w:r w:rsidR="00891199" w:rsidRPr="00390031">
        <w:rPr>
          <w:rFonts w:ascii="仿宋" w:eastAsia="仿宋" w:hAnsi="仿宋" w:cs="Times New Roman" w:hint="eastAsia"/>
          <w:sz w:val="28"/>
          <w:szCs w:val="28"/>
        </w:rPr>
        <w:t>各领域招标信息发布网站，及时了解项目信息。</w:t>
      </w:r>
    </w:p>
    <w:p w:rsidR="00891199" w:rsidRPr="00390031" w:rsidRDefault="00891199" w:rsidP="00891199">
      <w:pPr>
        <w:ind w:firstLineChars="200" w:firstLine="560"/>
        <w:rPr>
          <w:rFonts w:ascii="仿宋" w:eastAsia="仿宋" w:hAnsi="仿宋" w:cs="Times New Roman"/>
          <w:sz w:val="28"/>
          <w:szCs w:val="28"/>
        </w:rPr>
      </w:pPr>
      <w:r w:rsidRPr="00390031">
        <w:rPr>
          <w:rFonts w:ascii="仿宋" w:eastAsia="仿宋" w:hAnsi="仿宋" w:cs="Times New Roman" w:hint="eastAsia"/>
          <w:sz w:val="28"/>
          <w:szCs w:val="28"/>
        </w:rPr>
        <w:t>（3）加强专业知识的学习，</w:t>
      </w:r>
      <w:r w:rsidR="00C34564" w:rsidRPr="00390031">
        <w:rPr>
          <w:rFonts w:ascii="仿宋" w:eastAsia="仿宋" w:hAnsi="仿宋" w:cs="Times New Roman" w:hint="eastAsia"/>
          <w:sz w:val="28"/>
          <w:szCs w:val="28"/>
        </w:rPr>
        <w:t>提高领域市场竞争力。</w:t>
      </w:r>
    </w:p>
    <w:p w:rsidR="00DF6C1C" w:rsidRPr="00390031" w:rsidRDefault="009366DB" w:rsidP="00DF6C1C">
      <w:pPr>
        <w:ind w:firstLineChars="200" w:firstLine="562"/>
        <w:rPr>
          <w:rFonts w:ascii="仿宋" w:eastAsia="仿宋" w:hAnsi="仿宋"/>
          <w:b/>
          <w:sz w:val="28"/>
          <w:szCs w:val="30"/>
        </w:rPr>
      </w:pPr>
      <w:r w:rsidRPr="00390031">
        <w:rPr>
          <w:rFonts w:ascii="仿宋" w:eastAsia="仿宋" w:hAnsi="仿宋" w:hint="eastAsia"/>
          <w:b/>
          <w:sz w:val="28"/>
          <w:szCs w:val="30"/>
        </w:rPr>
        <w:t>7</w:t>
      </w:r>
      <w:r w:rsidR="003F0553" w:rsidRPr="00390031">
        <w:rPr>
          <w:rFonts w:ascii="仿宋" w:eastAsia="仿宋" w:hAnsi="仿宋" w:hint="eastAsia"/>
          <w:b/>
          <w:sz w:val="28"/>
          <w:szCs w:val="30"/>
        </w:rPr>
        <w:t>、</w:t>
      </w:r>
      <w:r w:rsidR="00DF6C1C" w:rsidRPr="00390031">
        <w:rPr>
          <w:rFonts w:ascii="仿宋" w:eastAsia="仿宋" w:hAnsi="仿宋" w:hint="eastAsia"/>
          <w:b/>
          <w:sz w:val="28"/>
          <w:szCs w:val="30"/>
        </w:rPr>
        <w:t>强化部门预算的管理，节约部门费用</w:t>
      </w:r>
    </w:p>
    <w:p w:rsidR="00DF6C1C" w:rsidRPr="00390031" w:rsidRDefault="00DF6C1C" w:rsidP="00DF6C1C">
      <w:pPr>
        <w:ind w:firstLineChars="200" w:firstLine="560"/>
        <w:rPr>
          <w:rFonts w:ascii="仿宋" w:eastAsia="仿宋" w:hAnsi="仿宋"/>
          <w:sz w:val="28"/>
          <w:szCs w:val="30"/>
        </w:rPr>
      </w:pPr>
      <w:r w:rsidRPr="00390031">
        <w:rPr>
          <w:rFonts w:ascii="仿宋" w:eastAsia="仿宋" w:hAnsi="仿宋" w:hint="eastAsia"/>
          <w:sz w:val="28"/>
          <w:szCs w:val="30"/>
        </w:rPr>
        <w:t>目标：通过提高预算编制水平，对各项计划目标做出合理安排，增强市场开发预见性，避免盲目行为，确保各项经营开发目标的实现，全面提高部门管理水平和经营开发效率，实现企业价值最大化。</w:t>
      </w:r>
    </w:p>
    <w:p w:rsidR="00DF6C1C" w:rsidRPr="00390031" w:rsidRDefault="00DF6C1C" w:rsidP="00DF6C1C">
      <w:pPr>
        <w:ind w:firstLineChars="200" w:firstLine="560"/>
        <w:rPr>
          <w:rFonts w:ascii="仿宋" w:eastAsia="仿宋" w:hAnsi="仿宋"/>
          <w:sz w:val="28"/>
          <w:szCs w:val="30"/>
        </w:rPr>
      </w:pPr>
      <w:r w:rsidRPr="00390031">
        <w:rPr>
          <w:rFonts w:ascii="仿宋" w:eastAsia="仿宋" w:hAnsi="仿宋" w:hint="eastAsia"/>
          <w:sz w:val="28"/>
          <w:szCs w:val="30"/>
        </w:rPr>
        <w:t>实施方法：（1）进一步统一思想，提高认识，增强部门预算编制的合理性、规范性。</w:t>
      </w:r>
    </w:p>
    <w:p w:rsidR="00DF6C1C" w:rsidRPr="00390031" w:rsidRDefault="00DF6C1C" w:rsidP="00DF6C1C">
      <w:pPr>
        <w:ind w:firstLineChars="200" w:firstLine="560"/>
        <w:rPr>
          <w:rFonts w:ascii="仿宋" w:eastAsia="仿宋" w:hAnsi="仿宋"/>
          <w:sz w:val="28"/>
          <w:szCs w:val="30"/>
        </w:rPr>
      </w:pPr>
      <w:r w:rsidRPr="00390031">
        <w:rPr>
          <w:rFonts w:ascii="仿宋" w:eastAsia="仿宋" w:hAnsi="仿宋" w:hint="eastAsia"/>
          <w:sz w:val="28"/>
          <w:szCs w:val="30"/>
        </w:rPr>
        <w:t>组织部门预算员向财务管理中心学习、了解相关法律法规，进一步提高对部门预算编制的认识，严格按照集团公司预算管理的有关规定，积极与财务管理中心相关部门协调沟通，在编制部门预算时，根据上一年度预算执行情况和本年度预算变化和单位实际情况等因素，科学、合理、规范、细化编制部门预算。</w:t>
      </w:r>
    </w:p>
    <w:p w:rsidR="00DF6C1C" w:rsidRPr="00390031" w:rsidRDefault="00DF6C1C" w:rsidP="00DF6C1C">
      <w:pPr>
        <w:ind w:firstLineChars="200" w:firstLine="560"/>
        <w:rPr>
          <w:rFonts w:ascii="仿宋" w:eastAsia="仿宋" w:hAnsi="仿宋"/>
          <w:sz w:val="28"/>
          <w:szCs w:val="30"/>
        </w:rPr>
      </w:pPr>
      <w:r w:rsidRPr="00390031">
        <w:rPr>
          <w:rFonts w:ascii="仿宋" w:eastAsia="仿宋" w:hAnsi="仿宋" w:hint="eastAsia"/>
          <w:sz w:val="28"/>
          <w:szCs w:val="30"/>
        </w:rPr>
        <w:lastRenderedPageBreak/>
        <w:t>（2）进一步提高部门预算执行的严谨性</w:t>
      </w:r>
    </w:p>
    <w:p w:rsidR="00DF6C1C" w:rsidRPr="00390031" w:rsidRDefault="00DF6C1C" w:rsidP="00DF6C1C">
      <w:pPr>
        <w:ind w:firstLineChars="200" w:firstLine="560"/>
        <w:rPr>
          <w:rFonts w:ascii="仿宋" w:eastAsia="仿宋" w:hAnsi="仿宋"/>
          <w:sz w:val="28"/>
          <w:szCs w:val="30"/>
        </w:rPr>
      </w:pPr>
      <w:r w:rsidRPr="00390031">
        <w:rPr>
          <w:rFonts w:ascii="仿宋" w:eastAsia="仿宋" w:hAnsi="仿宋" w:hint="eastAsia"/>
          <w:sz w:val="28"/>
          <w:szCs w:val="30"/>
        </w:rPr>
        <w:t>加强对预算支出的管理，严格执行预算管理制度，不得擅自扩大支出范围、提高开支标准，严格执行预算支出、真实反映本部门财务支出情况。</w:t>
      </w:r>
    </w:p>
    <w:p w:rsidR="008646A3" w:rsidRPr="00390031" w:rsidRDefault="00CC5519" w:rsidP="008646A3">
      <w:pPr>
        <w:ind w:firstLineChars="200" w:firstLine="560"/>
        <w:rPr>
          <w:rFonts w:ascii="仿宋" w:eastAsia="仿宋" w:hAnsi="仿宋"/>
          <w:sz w:val="28"/>
          <w:szCs w:val="30"/>
        </w:rPr>
      </w:pPr>
      <w:r w:rsidRPr="00390031">
        <w:rPr>
          <w:rFonts w:ascii="仿宋" w:eastAsia="仿宋" w:hAnsi="仿宋" w:hint="eastAsia"/>
          <w:sz w:val="28"/>
          <w:szCs w:val="30"/>
        </w:rPr>
        <w:t>规范全面预算管理，提升全员预算控制意识，</w:t>
      </w:r>
      <w:r w:rsidR="00FF05BB" w:rsidRPr="00390031">
        <w:rPr>
          <w:rFonts w:ascii="仿宋" w:eastAsia="仿宋" w:hAnsi="仿宋" w:hint="eastAsia"/>
          <w:sz w:val="28"/>
          <w:szCs w:val="30"/>
        </w:rPr>
        <w:t>在开发中心内部推行一系列节能减耗的措施，以</w:t>
      </w:r>
      <w:r w:rsidRPr="00390031">
        <w:rPr>
          <w:rFonts w:ascii="仿宋" w:eastAsia="仿宋" w:hAnsi="仿宋" w:hint="eastAsia"/>
          <w:sz w:val="28"/>
          <w:szCs w:val="30"/>
        </w:rPr>
        <w:t>达到节能增效目标</w:t>
      </w:r>
      <w:r w:rsidR="008646A3" w:rsidRPr="00390031">
        <w:rPr>
          <w:rFonts w:ascii="仿宋" w:eastAsia="仿宋" w:hAnsi="仿宋" w:hint="eastAsia"/>
          <w:sz w:val="28"/>
          <w:szCs w:val="30"/>
        </w:rPr>
        <w:t>。</w:t>
      </w:r>
    </w:p>
    <w:p w:rsidR="00FF05BB" w:rsidRPr="00390031" w:rsidRDefault="00DF6C1C" w:rsidP="008646A3">
      <w:pPr>
        <w:ind w:firstLineChars="200" w:firstLine="560"/>
        <w:rPr>
          <w:rFonts w:ascii="仿宋" w:eastAsia="仿宋" w:hAnsi="仿宋"/>
          <w:sz w:val="28"/>
          <w:szCs w:val="30"/>
        </w:rPr>
      </w:pPr>
      <w:r w:rsidRPr="00390031">
        <w:rPr>
          <w:rFonts w:ascii="仿宋" w:eastAsia="仿宋" w:hAnsi="仿宋" w:hint="eastAsia"/>
          <w:sz w:val="28"/>
          <w:szCs w:val="30"/>
        </w:rPr>
        <w:t>（3）</w:t>
      </w:r>
      <w:r w:rsidR="00FF05BB" w:rsidRPr="00390031">
        <w:rPr>
          <w:rFonts w:ascii="仿宋" w:eastAsia="仿宋" w:hAnsi="仿宋" w:hint="eastAsia"/>
          <w:sz w:val="28"/>
          <w:szCs w:val="30"/>
        </w:rPr>
        <w:t>部门之间往来文件双面打印</w:t>
      </w:r>
      <w:r w:rsidRPr="00390031">
        <w:rPr>
          <w:rFonts w:ascii="仿宋" w:eastAsia="仿宋" w:hAnsi="仿宋" w:hint="eastAsia"/>
          <w:sz w:val="28"/>
          <w:szCs w:val="30"/>
        </w:rPr>
        <w:t>，</w:t>
      </w:r>
      <w:r w:rsidR="00FF05BB" w:rsidRPr="00390031">
        <w:rPr>
          <w:rFonts w:ascii="仿宋" w:eastAsia="仿宋" w:hAnsi="仿宋" w:hint="eastAsia"/>
          <w:sz w:val="28"/>
          <w:szCs w:val="30"/>
        </w:rPr>
        <w:t>内部使用资料利用单面使用过的纸张打印</w:t>
      </w:r>
      <w:r w:rsidRPr="00390031">
        <w:rPr>
          <w:rFonts w:ascii="仿宋" w:eastAsia="仿宋" w:hAnsi="仿宋" w:hint="eastAsia"/>
          <w:sz w:val="28"/>
          <w:szCs w:val="30"/>
        </w:rPr>
        <w:t>，</w:t>
      </w:r>
      <w:r w:rsidR="00FF05BB" w:rsidRPr="00390031">
        <w:rPr>
          <w:rFonts w:ascii="仿宋" w:eastAsia="仿宋" w:hAnsi="仿宋" w:hint="eastAsia"/>
          <w:sz w:val="28"/>
          <w:szCs w:val="30"/>
        </w:rPr>
        <w:t>除非特殊要求，不使用彩色打印</w:t>
      </w:r>
      <w:r w:rsidRPr="00390031">
        <w:rPr>
          <w:rFonts w:ascii="仿宋" w:eastAsia="仿宋" w:hAnsi="仿宋" w:hint="eastAsia"/>
          <w:sz w:val="28"/>
          <w:szCs w:val="30"/>
        </w:rPr>
        <w:t>，</w:t>
      </w:r>
      <w:r w:rsidR="00FF05BB" w:rsidRPr="00390031">
        <w:rPr>
          <w:rFonts w:ascii="仿宋" w:eastAsia="仿宋" w:hAnsi="仿宋" w:hint="eastAsia"/>
          <w:sz w:val="28"/>
          <w:szCs w:val="30"/>
        </w:rPr>
        <w:t>专人管理办公用品，所有办公用品的领用需登记台账。</w:t>
      </w:r>
    </w:p>
    <w:p w:rsidR="009D5DB7" w:rsidRPr="00390031" w:rsidRDefault="009D5DB7" w:rsidP="009D5DB7">
      <w:pPr>
        <w:ind w:firstLineChars="200" w:firstLine="560"/>
        <w:rPr>
          <w:rFonts w:ascii="仿宋" w:eastAsia="仿宋" w:hAnsi="仿宋"/>
          <w:sz w:val="28"/>
          <w:szCs w:val="30"/>
        </w:rPr>
      </w:pPr>
      <w:r w:rsidRPr="00390031">
        <w:rPr>
          <w:rFonts w:ascii="仿宋" w:eastAsia="仿宋" w:hAnsi="仿宋" w:hint="eastAsia"/>
          <w:sz w:val="28"/>
          <w:szCs w:val="30"/>
        </w:rPr>
        <w:t>（4）优化业务招待费的管理</w:t>
      </w:r>
    </w:p>
    <w:p w:rsidR="009D5DB7" w:rsidRPr="00390031" w:rsidRDefault="009D5DB7" w:rsidP="009D5DB7">
      <w:pPr>
        <w:ind w:firstLineChars="200" w:firstLine="560"/>
        <w:rPr>
          <w:rFonts w:ascii="仿宋" w:eastAsia="仿宋" w:hAnsi="仿宋"/>
          <w:sz w:val="28"/>
          <w:szCs w:val="30"/>
        </w:rPr>
      </w:pPr>
      <w:r w:rsidRPr="00390031">
        <w:rPr>
          <w:rFonts w:ascii="仿宋" w:eastAsia="仿宋" w:hAnsi="仿宋" w:hint="eastAsia"/>
          <w:sz w:val="28"/>
          <w:szCs w:val="30"/>
        </w:rPr>
        <w:t>a、业务招待费按照必要、小额、合理的原则使用。</w:t>
      </w:r>
    </w:p>
    <w:p w:rsidR="009D5DB7" w:rsidRPr="00390031" w:rsidRDefault="009D5DB7" w:rsidP="009D5DB7">
      <w:pPr>
        <w:ind w:firstLineChars="200" w:firstLine="560"/>
        <w:rPr>
          <w:rFonts w:ascii="仿宋" w:eastAsia="仿宋" w:hAnsi="仿宋"/>
          <w:sz w:val="28"/>
          <w:szCs w:val="30"/>
        </w:rPr>
      </w:pPr>
      <w:r w:rsidRPr="00390031">
        <w:rPr>
          <w:rFonts w:ascii="仿宋" w:eastAsia="仿宋" w:hAnsi="仿宋" w:hint="eastAsia"/>
          <w:sz w:val="28"/>
          <w:szCs w:val="30"/>
        </w:rPr>
        <w:t>b、业务招待费的使用，严格落实业务招待费审批权限，按照《业务招待申请单》先请示，经相关领导审批后使用。</w:t>
      </w:r>
      <w:r w:rsidRPr="00390031">
        <w:rPr>
          <w:rFonts w:ascii="宋体" w:eastAsia="仿宋" w:hAnsi="宋体" w:hint="eastAsia"/>
          <w:sz w:val="28"/>
          <w:szCs w:val="30"/>
        </w:rPr>
        <w:t> </w:t>
      </w:r>
    </w:p>
    <w:p w:rsidR="009D5DB7" w:rsidRPr="00390031" w:rsidRDefault="009D5DB7" w:rsidP="009D5DB7">
      <w:pPr>
        <w:ind w:firstLineChars="200" w:firstLine="560"/>
        <w:rPr>
          <w:rFonts w:ascii="仿宋" w:eastAsia="仿宋" w:hAnsi="仿宋"/>
          <w:sz w:val="28"/>
          <w:szCs w:val="30"/>
        </w:rPr>
      </w:pPr>
      <w:r w:rsidRPr="00390031">
        <w:rPr>
          <w:rFonts w:ascii="仿宋" w:eastAsia="仿宋" w:hAnsi="仿宋" w:hint="eastAsia"/>
          <w:sz w:val="28"/>
          <w:szCs w:val="30"/>
        </w:rPr>
        <w:t>c、报销招待费发票时必须加附费用申请单（电话请示的需事后补单），同时需在报销单备注栏说明招待人员、事由及日期。</w:t>
      </w:r>
      <w:r w:rsidRPr="00390031">
        <w:rPr>
          <w:rFonts w:ascii="宋体" w:eastAsia="仿宋" w:hAnsi="宋体" w:hint="eastAsia"/>
          <w:sz w:val="28"/>
          <w:szCs w:val="30"/>
        </w:rPr>
        <w:t> </w:t>
      </w:r>
    </w:p>
    <w:p w:rsidR="009D5DB7" w:rsidRPr="00390031" w:rsidRDefault="009D5DB7" w:rsidP="009D5DB7">
      <w:pPr>
        <w:ind w:firstLineChars="200" w:firstLine="560"/>
        <w:rPr>
          <w:rFonts w:ascii="仿宋" w:eastAsia="仿宋" w:hAnsi="仿宋"/>
          <w:sz w:val="28"/>
          <w:szCs w:val="30"/>
        </w:rPr>
      </w:pPr>
      <w:r w:rsidRPr="00390031">
        <w:rPr>
          <w:rFonts w:ascii="仿宋" w:eastAsia="仿宋" w:hAnsi="仿宋" w:hint="eastAsia"/>
          <w:sz w:val="28"/>
          <w:szCs w:val="30"/>
        </w:rPr>
        <w:t>d、业务招待费的报销原则上采用一事一清，在业务招待活动完成后三日内，报销所有票据。</w:t>
      </w:r>
    </w:p>
    <w:p w:rsidR="00CC5519" w:rsidRPr="00390031" w:rsidRDefault="00DF6C1C" w:rsidP="00CC5519">
      <w:pPr>
        <w:ind w:firstLineChars="200" w:firstLine="560"/>
        <w:rPr>
          <w:rFonts w:ascii="仿宋" w:eastAsia="仿宋" w:hAnsi="仿宋"/>
          <w:sz w:val="28"/>
          <w:szCs w:val="30"/>
        </w:rPr>
      </w:pPr>
      <w:r w:rsidRPr="00390031">
        <w:rPr>
          <w:rFonts w:ascii="仿宋" w:eastAsia="仿宋" w:hAnsi="仿宋" w:hint="eastAsia"/>
          <w:sz w:val="28"/>
          <w:szCs w:val="30"/>
        </w:rPr>
        <w:t>目标落实：</w:t>
      </w:r>
      <w:r w:rsidR="009366DB" w:rsidRPr="00390031">
        <w:rPr>
          <w:rFonts w:ascii="仿宋" w:eastAsia="仿宋" w:hAnsi="仿宋" w:hint="eastAsia"/>
          <w:sz w:val="28"/>
          <w:szCs w:val="30"/>
        </w:rPr>
        <w:t>预算负责人按季度与财务管理中心负责人对接，对比预算与部门实际发生费用情况，及时调整预算。</w:t>
      </w:r>
    </w:p>
    <w:p w:rsidR="00891199" w:rsidRPr="00390031" w:rsidRDefault="00891199" w:rsidP="00891199">
      <w:pPr>
        <w:ind w:firstLineChars="200" w:firstLine="562"/>
        <w:rPr>
          <w:rFonts w:ascii="仿宋" w:eastAsia="仿宋" w:hAnsi="仿宋"/>
          <w:b/>
          <w:sz w:val="28"/>
          <w:szCs w:val="30"/>
        </w:rPr>
      </w:pPr>
      <w:r w:rsidRPr="00390031">
        <w:rPr>
          <w:rFonts w:ascii="仿宋" w:eastAsia="仿宋" w:hAnsi="仿宋" w:hint="eastAsia"/>
          <w:b/>
          <w:sz w:val="28"/>
          <w:szCs w:val="30"/>
        </w:rPr>
        <w:t>8、积极推进升特工作，提高工作效率</w:t>
      </w:r>
    </w:p>
    <w:p w:rsidR="00891199" w:rsidRPr="00390031" w:rsidRDefault="00891199" w:rsidP="00891199">
      <w:pPr>
        <w:ind w:firstLineChars="200" w:firstLine="560"/>
        <w:rPr>
          <w:rFonts w:ascii="仿宋" w:eastAsia="仿宋" w:hAnsi="仿宋"/>
          <w:sz w:val="28"/>
          <w:szCs w:val="30"/>
        </w:rPr>
      </w:pPr>
      <w:r w:rsidRPr="00390031">
        <w:rPr>
          <w:rFonts w:ascii="仿宋" w:eastAsia="仿宋" w:hAnsi="仿宋" w:hint="eastAsia"/>
          <w:sz w:val="28"/>
          <w:szCs w:val="30"/>
        </w:rPr>
        <w:t>目标：今年完成升特资料报送工作</w:t>
      </w:r>
    </w:p>
    <w:p w:rsidR="00891199" w:rsidRPr="00390031" w:rsidRDefault="00891199" w:rsidP="00891199">
      <w:pPr>
        <w:ind w:firstLineChars="200" w:firstLine="560"/>
        <w:rPr>
          <w:rFonts w:ascii="仿宋" w:eastAsia="仿宋" w:hAnsi="仿宋"/>
          <w:sz w:val="28"/>
          <w:szCs w:val="30"/>
        </w:rPr>
      </w:pPr>
      <w:r w:rsidRPr="00390031">
        <w:rPr>
          <w:rFonts w:ascii="仿宋" w:eastAsia="仿宋" w:hAnsi="仿宋" w:hint="eastAsia"/>
          <w:sz w:val="28"/>
          <w:szCs w:val="30"/>
        </w:rPr>
        <w:t>实施方法：</w:t>
      </w:r>
      <w:r w:rsidR="00FB35CE" w:rsidRPr="00390031">
        <w:rPr>
          <w:rFonts w:ascii="仿宋" w:eastAsia="仿宋" w:hAnsi="仿宋" w:hint="eastAsia"/>
          <w:sz w:val="28"/>
          <w:szCs w:val="30"/>
        </w:rPr>
        <w:t>（1）</w:t>
      </w:r>
      <w:r w:rsidR="00556488" w:rsidRPr="00390031">
        <w:rPr>
          <w:rFonts w:ascii="仿宋" w:eastAsia="仿宋" w:hAnsi="仿宋" w:hint="eastAsia"/>
          <w:sz w:val="28"/>
          <w:szCs w:val="30"/>
        </w:rPr>
        <w:t>协同发展规划部定期落实升特资料的准备情况</w:t>
      </w:r>
    </w:p>
    <w:p w:rsidR="00FB35CE" w:rsidRPr="00390031" w:rsidRDefault="00FB35CE" w:rsidP="00891199">
      <w:pPr>
        <w:ind w:firstLineChars="200" w:firstLine="560"/>
        <w:rPr>
          <w:rFonts w:ascii="仿宋" w:eastAsia="仿宋" w:hAnsi="仿宋"/>
          <w:sz w:val="28"/>
          <w:szCs w:val="30"/>
        </w:rPr>
      </w:pPr>
      <w:r w:rsidRPr="00390031">
        <w:rPr>
          <w:rFonts w:ascii="仿宋" w:eastAsia="仿宋" w:hAnsi="仿宋" w:hint="eastAsia"/>
          <w:sz w:val="28"/>
          <w:szCs w:val="30"/>
        </w:rPr>
        <w:t>（2）</w:t>
      </w:r>
      <w:r w:rsidR="00556488" w:rsidRPr="00390031">
        <w:rPr>
          <w:rFonts w:ascii="仿宋" w:eastAsia="仿宋" w:hAnsi="仿宋" w:hint="eastAsia"/>
          <w:sz w:val="28"/>
          <w:szCs w:val="30"/>
        </w:rPr>
        <w:t>积极与设计公司及财务管理中心对接，督促其按时间节点完成升</w:t>
      </w:r>
      <w:r w:rsidR="00556488" w:rsidRPr="00390031">
        <w:rPr>
          <w:rFonts w:ascii="仿宋" w:eastAsia="仿宋" w:hAnsi="仿宋" w:hint="eastAsia"/>
          <w:sz w:val="28"/>
          <w:szCs w:val="30"/>
        </w:rPr>
        <w:lastRenderedPageBreak/>
        <w:t>特资料的准备工作。</w:t>
      </w:r>
    </w:p>
    <w:p w:rsidR="00672EC0" w:rsidRPr="00390031" w:rsidRDefault="00672EC0" w:rsidP="00891199">
      <w:pPr>
        <w:ind w:firstLineChars="200" w:firstLine="560"/>
        <w:rPr>
          <w:rFonts w:ascii="仿宋" w:eastAsia="仿宋" w:hAnsi="仿宋"/>
          <w:sz w:val="28"/>
          <w:szCs w:val="30"/>
        </w:rPr>
      </w:pPr>
      <w:r w:rsidRPr="00390031">
        <w:rPr>
          <w:rFonts w:ascii="仿宋" w:eastAsia="仿宋" w:hAnsi="仿宋" w:hint="eastAsia"/>
          <w:sz w:val="28"/>
          <w:szCs w:val="30"/>
        </w:rPr>
        <w:t>（3）根据升特资料准备的完成情况，适时召开专题会议</w:t>
      </w:r>
    </w:p>
    <w:p w:rsidR="00556488" w:rsidRPr="00390031" w:rsidRDefault="00556488" w:rsidP="00891199">
      <w:pPr>
        <w:ind w:firstLineChars="200" w:firstLine="560"/>
        <w:rPr>
          <w:rFonts w:ascii="仿宋" w:eastAsia="仿宋" w:hAnsi="仿宋"/>
          <w:sz w:val="28"/>
          <w:szCs w:val="30"/>
        </w:rPr>
      </w:pPr>
      <w:r w:rsidRPr="00390031">
        <w:rPr>
          <w:rFonts w:ascii="仿宋" w:eastAsia="仿宋" w:hAnsi="仿宋" w:hint="eastAsia"/>
          <w:sz w:val="28"/>
          <w:szCs w:val="30"/>
        </w:rPr>
        <w:t>（</w:t>
      </w:r>
      <w:r w:rsidR="00672EC0" w:rsidRPr="00390031">
        <w:rPr>
          <w:rFonts w:ascii="仿宋" w:eastAsia="仿宋" w:hAnsi="仿宋" w:hint="eastAsia"/>
          <w:sz w:val="28"/>
          <w:szCs w:val="30"/>
        </w:rPr>
        <w:t>4</w:t>
      </w:r>
      <w:r w:rsidRPr="00390031">
        <w:rPr>
          <w:rFonts w:ascii="仿宋" w:eastAsia="仿宋" w:hAnsi="仿宋" w:hint="eastAsia"/>
          <w:sz w:val="28"/>
          <w:szCs w:val="30"/>
        </w:rPr>
        <w:t>）升特资料准备完成后请专家初步审查资料的完整性。</w:t>
      </w:r>
    </w:p>
    <w:p w:rsidR="00891199" w:rsidRPr="00390031" w:rsidRDefault="00891199" w:rsidP="00891199">
      <w:pPr>
        <w:ind w:firstLineChars="200" w:firstLine="560"/>
        <w:rPr>
          <w:rFonts w:ascii="仿宋" w:eastAsia="仿宋" w:hAnsi="仿宋"/>
          <w:sz w:val="28"/>
          <w:szCs w:val="30"/>
        </w:rPr>
      </w:pPr>
      <w:r w:rsidRPr="00390031">
        <w:rPr>
          <w:rFonts w:ascii="仿宋" w:eastAsia="仿宋" w:hAnsi="仿宋" w:hint="eastAsia"/>
          <w:sz w:val="28"/>
          <w:szCs w:val="30"/>
        </w:rPr>
        <w:t>目标落实：</w:t>
      </w:r>
      <w:r w:rsidR="00741D86" w:rsidRPr="00390031">
        <w:rPr>
          <w:rFonts w:ascii="仿宋" w:eastAsia="仿宋" w:hAnsi="仿宋" w:hint="eastAsia"/>
          <w:sz w:val="28"/>
          <w:szCs w:val="30"/>
        </w:rPr>
        <w:t>专人负责、</w:t>
      </w:r>
      <w:r w:rsidR="00672EC0" w:rsidRPr="00390031">
        <w:rPr>
          <w:rFonts w:ascii="仿宋" w:eastAsia="仿宋" w:hAnsi="仿宋" w:hint="eastAsia"/>
          <w:sz w:val="28"/>
          <w:szCs w:val="30"/>
        </w:rPr>
        <w:t>过程督促、横向沟通、及时汇报、解决问题、上报资料</w:t>
      </w:r>
      <w:r w:rsidR="00741D86" w:rsidRPr="00390031">
        <w:rPr>
          <w:rFonts w:ascii="仿宋" w:eastAsia="仿宋" w:hAnsi="仿宋" w:hint="eastAsia"/>
          <w:sz w:val="28"/>
          <w:szCs w:val="30"/>
        </w:rPr>
        <w:t>。</w:t>
      </w:r>
    </w:p>
    <w:p w:rsidR="00557B0E" w:rsidRPr="00390031" w:rsidRDefault="00BF59F4" w:rsidP="00557B0E">
      <w:pPr>
        <w:ind w:firstLineChars="200" w:firstLine="562"/>
        <w:rPr>
          <w:rFonts w:ascii="仿宋" w:eastAsia="仿宋" w:hAnsi="仿宋"/>
          <w:b/>
          <w:sz w:val="28"/>
          <w:szCs w:val="30"/>
        </w:rPr>
      </w:pPr>
      <w:r w:rsidRPr="00390031">
        <w:rPr>
          <w:rFonts w:ascii="仿宋" w:eastAsia="仿宋" w:hAnsi="仿宋" w:hint="eastAsia"/>
          <w:b/>
          <w:sz w:val="28"/>
          <w:szCs w:val="30"/>
        </w:rPr>
        <w:t>（三）</w:t>
      </w:r>
      <w:r w:rsidR="00557B0E" w:rsidRPr="00390031">
        <w:rPr>
          <w:rFonts w:ascii="仿宋" w:eastAsia="仿宋" w:hAnsi="仿宋" w:hint="eastAsia"/>
          <w:b/>
          <w:sz w:val="28"/>
          <w:szCs w:val="30"/>
        </w:rPr>
        <w:t>省外事业部</w:t>
      </w:r>
    </w:p>
    <w:p w:rsidR="009D5DB7" w:rsidRPr="00390031" w:rsidRDefault="00557B0E" w:rsidP="009D5DB7">
      <w:pPr>
        <w:ind w:firstLineChars="200" w:firstLine="562"/>
        <w:rPr>
          <w:rFonts w:ascii="仿宋" w:eastAsia="仿宋" w:hAnsi="仿宋"/>
          <w:b/>
          <w:sz w:val="28"/>
          <w:szCs w:val="30"/>
        </w:rPr>
      </w:pPr>
      <w:r w:rsidRPr="00390031">
        <w:rPr>
          <w:rFonts w:ascii="仿宋" w:eastAsia="仿宋" w:hAnsi="仿宋" w:hint="eastAsia"/>
          <w:b/>
          <w:sz w:val="28"/>
          <w:szCs w:val="30"/>
        </w:rPr>
        <w:t>1、加强省外招投标信息的获取</w:t>
      </w:r>
      <w:r w:rsidR="009D5DB7" w:rsidRPr="00390031">
        <w:rPr>
          <w:rFonts w:ascii="仿宋" w:eastAsia="仿宋" w:hAnsi="仿宋" w:hint="eastAsia"/>
          <w:b/>
          <w:sz w:val="28"/>
          <w:szCs w:val="30"/>
        </w:rPr>
        <w:t>,提升工作效率</w:t>
      </w:r>
    </w:p>
    <w:p w:rsidR="00557B0E" w:rsidRPr="00390031" w:rsidRDefault="00557B0E" w:rsidP="00557B0E">
      <w:pPr>
        <w:ind w:firstLineChars="200" w:firstLine="560"/>
        <w:rPr>
          <w:rFonts w:ascii="仿宋" w:eastAsia="仿宋" w:hAnsi="仿宋"/>
          <w:sz w:val="28"/>
          <w:szCs w:val="30"/>
        </w:rPr>
      </w:pPr>
      <w:r w:rsidRPr="00390031">
        <w:rPr>
          <w:rFonts w:ascii="仿宋" w:eastAsia="仿宋" w:hAnsi="仿宋" w:hint="eastAsia"/>
          <w:sz w:val="28"/>
          <w:szCs w:val="30"/>
        </w:rPr>
        <w:t>目标：及时获取各省项目招标信息，能够针对招标项目做好分类、筛选、跟踪、分析、评估、上报、反馈工作，为领导决策是否参与项目投标提供依据。</w:t>
      </w:r>
    </w:p>
    <w:p w:rsidR="00557B0E" w:rsidRPr="00390031" w:rsidRDefault="00557B0E" w:rsidP="00557B0E">
      <w:pPr>
        <w:ind w:firstLineChars="200" w:firstLine="560"/>
        <w:rPr>
          <w:rFonts w:ascii="仿宋" w:eastAsia="仿宋" w:hAnsi="仿宋"/>
          <w:sz w:val="28"/>
          <w:szCs w:val="30"/>
        </w:rPr>
      </w:pPr>
      <w:r w:rsidRPr="00390031">
        <w:rPr>
          <w:rFonts w:ascii="仿宋" w:eastAsia="仿宋" w:hAnsi="仿宋" w:hint="eastAsia"/>
          <w:sz w:val="28"/>
          <w:szCs w:val="30"/>
        </w:rPr>
        <w:t>实施方案：</w:t>
      </w:r>
    </w:p>
    <w:p w:rsidR="00557B0E" w:rsidRPr="00390031" w:rsidRDefault="00557B0E" w:rsidP="00557B0E">
      <w:pPr>
        <w:ind w:firstLineChars="200" w:firstLine="560"/>
        <w:rPr>
          <w:rFonts w:ascii="仿宋" w:eastAsia="仿宋" w:hAnsi="仿宋"/>
          <w:sz w:val="28"/>
          <w:szCs w:val="30"/>
        </w:rPr>
      </w:pPr>
      <w:r w:rsidRPr="00390031">
        <w:rPr>
          <w:rFonts w:ascii="仿宋" w:eastAsia="仿宋" w:hAnsi="仿宋" w:hint="eastAsia"/>
          <w:sz w:val="28"/>
          <w:szCs w:val="30"/>
        </w:rPr>
        <w:t>（1）通过与中心其他部门的业务联动，通过“中国采购与招标网”、各省交通厅网、项目监管网、公共资源交易中心网获取各地区最新招投标信息，经初步筛选后，对企业满足要求的项目做登记汇总，填写招标公告查询信息审批表，并报中心有关领导审核批准后参与。</w:t>
      </w:r>
    </w:p>
    <w:p w:rsidR="00557B0E" w:rsidRPr="00390031" w:rsidRDefault="00557B0E" w:rsidP="00557B0E">
      <w:pPr>
        <w:ind w:firstLineChars="200" w:firstLine="560"/>
        <w:rPr>
          <w:rFonts w:ascii="仿宋" w:eastAsia="仿宋" w:hAnsi="仿宋"/>
          <w:sz w:val="28"/>
          <w:szCs w:val="30"/>
        </w:rPr>
      </w:pPr>
      <w:r w:rsidRPr="00390031">
        <w:rPr>
          <w:rFonts w:ascii="仿宋" w:eastAsia="仿宋" w:hAnsi="仿宋" w:hint="eastAsia"/>
          <w:sz w:val="28"/>
          <w:szCs w:val="30"/>
        </w:rPr>
        <w:t>（2）通过与省外战略合作企业的信息资源共享，了解其他省份近期或年度的公路项目招投标计划，并从中初步筛选符合企业参与条件的重点项目，报中心有关领导研究、审批后，作进一步推进、跟踪。</w:t>
      </w:r>
    </w:p>
    <w:p w:rsidR="00557B0E" w:rsidRPr="00390031" w:rsidRDefault="00557B0E" w:rsidP="00557B0E">
      <w:pPr>
        <w:ind w:firstLineChars="200" w:firstLine="560"/>
        <w:rPr>
          <w:rFonts w:ascii="仿宋" w:eastAsia="仿宋" w:hAnsi="仿宋"/>
          <w:sz w:val="28"/>
          <w:szCs w:val="30"/>
        </w:rPr>
      </w:pPr>
      <w:r w:rsidRPr="00390031">
        <w:rPr>
          <w:rFonts w:ascii="仿宋" w:eastAsia="仿宋" w:hAnsi="仿宋" w:hint="eastAsia"/>
          <w:sz w:val="28"/>
          <w:szCs w:val="30"/>
        </w:rPr>
        <w:t>（3）通过与省外公路行业相关部门、单位的业务对接，拓宽公路项目招投标信息获取渠道。</w:t>
      </w:r>
    </w:p>
    <w:p w:rsidR="00557B0E" w:rsidRPr="00390031" w:rsidRDefault="00557B0E" w:rsidP="00557B0E">
      <w:pPr>
        <w:ind w:firstLineChars="200" w:firstLine="560"/>
        <w:rPr>
          <w:rFonts w:ascii="仿宋" w:eastAsia="仿宋" w:hAnsi="仿宋"/>
          <w:sz w:val="28"/>
          <w:szCs w:val="30"/>
        </w:rPr>
      </w:pPr>
      <w:r w:rsidRPr="00390031">
        <w:rPr>
          <w:rFonts w:ascii="仿宋" w:eastAsia="仿宋" w:hAnsi="仿宋" w:hint="eastAsia"/>
          <w:sz w:val="28"/>
          <w:szCs w:val="30"/>
        </w:rPr>
        <w:t>考核标准：每日招标信息查询完毕后填写市场开发中心招标公告查询记录表，并将查询结果纳入市场开发中心月度考核。</w:t>
      </w:r>
    </w:p>
    <w:p w:rsidR="00557B0E" w:rsidRPr="00390031" w:rsidRDefault="00557B0E" w:rsidP="009D5DB7">
      <w:pPr>
        <w:ind w:firstLineChars="200" w:firstLine="562"/>
        <w:rPr>
          <w:rFonts w:ascii="仿宋" w:eastAsia="仿宋" w:hAnsi="仿宋"/>
          <w:sz w:val="28"/>
          <w:szCs w:val="30"/>
        </w:rPr>
      </w:pPr>
      <w:r w:rsidRPr="00390031">
        <w:rPr>
          <w:rFonts w:ascii="仿宋" w:eastAsia="仿宋" w:hAnsi="仿宋" w:hint="eastAsia"/>
          <w:b/>
          <w:sz w:val="28"/>
          <w:szCs w:val="30"/>
        </w:rPr>
        <w:lastRenderedPageBreak/>
        <w:t>2、加快人才队伍的建设</w:t>
      </w:r>
      <w:r w:rsidR="009D5DB7" w:rsidRPr="00390031">
        <w:rPr>
          <w:rFonts w:ascii="仿宋" w:eastAsia="仿宋" w:hAnsi="仿宋" w:hint="eastAsia"/>
          <w:b/>
          <w:sz w:val="28"/>
          <w:szCs w:val="30"/>
        </w:rPr>
        <w:t>, 提升工作效率</w:t>
      </w:r>
    </w:p>
    <w:p w:rsidR="00557B0E" w:rsidRPr="00390031" w:rsidRDefault="00557B0E" w:rsidP="00557B0E">
      <w:pPr>
        <w:ind w:firstLineChars="200" w:firstLine="560"/>
        <w:rPr>
          <w:rFonts w:ascii="仿宋" w:eastAsia="仿宋" w:hAnsi="仿宋"/>
          <w:sz w:val="28"/>
          <w:szCs w:val="30"/>
        </w:rPr>
      </w:pPr>
      <w:r w:rsidRPr="00390031">
        <w:rPr>
          <w:rFonts w:ascii="仿宋" w:eastAsia="仿宋" w:hAnsi="仿宋" w:hint="eastAsia"/>
          <w:sz w:val="28"/>
          <w:szCs w:val="30"/>
        </w:rPr>
        <w:t>目标：通过招聘优秀人才，加大开发人员的培养力度，坚持岗位锻炼和轮岗交流，打造一批适合省外市场开发的复合型人才和优秀团队。</w:t>
      </w:r>
    </w:p>
    <w:p w:rsidR="00557B0E" w:rsidRPr="00390031" w:rsidRDefault="00557B0E" w:rsidP="00557B0E">
      <w:pPr>
        <w:ind w:firstLineChars="200" w:firstLine="560"/>
        <w:rPr>
          <w:rFonts w:ascii="仿宋" w:eastAsia="仿宋" w:hAnsi="仿宋"/>
          <w:sz w:val="28"/>
          <w:szCs w:val="30"/>
        </w:rPr>
      </w:pPr>
      <w:r w:rsidRPr="00390031">
        <w:rPr>
          <w:rFonts w:ascii="仿宋" w:eastAsia="仿宋" w:hAnsi="仿宋" w:hint="eastAsia"/>
          <w:sz w:val="28"/>
          <w:szCs w:val="30"/>
        </w:rPr>
        <w:t>实施方案：</w:t>
      </w:r>
    </w:p>
    <w:p w:rsidR="00557B0E" w:rsidRPr="00390031" w:rsidRDefault="00557B0E" w:rsidP="00557B0E">
      <w:pPr>
        <w:ind w:firstLineChars="200" w:firstLine="560"/>
        <w:rPr>
          <w:rFonts w:ascii="仿宋" w:eastAsia="仿宋" w:hAnsi="仿宋"/>
          <w:sz w:val="28"/>
          <w:szCs w:val="30"/>
        </w:rPr>
      </w:pPr>
      <w:r w:rsidRPr="00390031">
        <w:rPr>
          <w:rFonts w:ascii="仿宋" w:eastAsia="仿宋" w:hAnsi="仿宋" w:hint="eastAsia"/>
          <w:sz w:val="28"/>
          <w:szCs w:val="30"/>
        </w:rPr>
        <w:t>（1）统筹规划，合理配置</w:t>
      </w:r>
    </w:p>
    <w:p w:rsidR="00557B0E" w:rsidRPr="00390031" w:rsidRDefault="00557B0E" w:rsidP="00557B0E">
      <w:pPr>
        <w:ind w:firstLineChars="200" w:firstLine="560"/>
        <w:rPr>
          <w:rFonts w:ascii="仿宋" w:eastAsia="仿宋" w:hAnsi="仿宋"/>
          <w:sz w:val="28"/>
          <w:szCs w:val="30"/>
        </w:rPr>
      </w:pPr>
      <w:r w:rsidRPr="00390031">
        <w:rPr>
          <w:rFonts w:ascii="仿宋" w:eastAsia="仿宋" w:hAnsi="仿宋" w:hint="eastAsia"/>
          <w:sz w:val="28"/>
          <w:szCs w:val="30"/>
        </w:rPr>
        <w:t>对人才团队建设进行统筹考虑，定期研究人才团队建设的相关工作，适时做出战略规划、调整和推进部署，确保人才团队合理安置和科学分布。</w:t>
      </w:r>
      <w:r w:rsidRPr="00390031">
        <w:rPr>
          <w:rFonts w:ascii="宋体" w:eastAsia="仿宋" w:hAnsi="宋体" w:hint="eastAsia"/>
          <w:sz w:val="28"/>
          <w:szCs w:val="30"/>
        </w:rPr>
        <w:t> </w:t>
      </w:r>
    </w:p>
    <w:p w:rsidR="00557B0E" w:rsidRPr="00390031" w:rsidRDefault="00557B0E" w:rsidP="00557B0E">
      <w:pPr>
        <w:ind w:firstLineChars="200" w:firstLine="560"/>
        <w:rPr>
          <w:rFonts w:ascii="仿宋" w:eastAsia="仿宋" w:hAnsi="仿宋"/>
          <w:sz w:val="28"/>
          <w:szCs w:val="30"/>
        </w:rPr>
      </w:pPr>
      <w:r w:rsidRPr="00390031">
        <w:rPr>
          <w:rFonts w:ascii="宋体" w:eastAsia="仿宋" w:hAnsi="宋体" w:hint="eastAsia"/>
          <w:sz w:val="28"/>
          <w:szCs w:val="30"/>
        </w:rPr>
        <w:t> </w:t>
      </w:r>
      <w:r w:rsidRPr="00390031">
        <w:rPr>
          <w:rFonts w:ascii="仿宋" w:eastAsia="仿宋" w:hAnsi="仿宋" w:hint="eastAsia"/>
          <w:sz w:val="28"/>
          <w:szCs w:val="30"/>
        </w:rPr>
        <w:t>（2）发挥既有，适度引进</w:t>
      </w:r>
    </w:p>
    <w:p w:rsidR="00557B0E" w:rsidRPr="00390031" w:rsidRDefault="00557B0E" w:rsidP="00557B0E">
      <w:pPr>
        <w:ind w:firstLineChars="200" w:firstLine="560"/>
        <w:rPr>
          <w:rFonts w:ascii="仿宋" w:eastAsia="仿宋" w:hAnsi="仿宋"/>
          <w:sz w:val="28"/>
          <w:szCs w:val="30"/>
        </w:rPr>
      </w:pPr>
      <w:r w:rsidRPr="00390031">
        <w:rPr>
          <w:rFonts w:ascii="仿宋" w:eastAsia="仿宋" w:hAnsi="仿宋" w:hint="eastAsia"/>
          <w:sz w:val="28"/>
          <w:szCs w:val="30"/>
        </w:rPr>
        <w:t>立足既有人才资源，制定合理流动机制，加大培养开发力度，不断提升整体素质，做到人人皆为人才，人人皆可成才。同时，根据需求适度引进大学毕业生，以及其它急需、短缺人才，把好人才入口关，保证人才团队人员数量，使人才团队从年龄、知识、专业结构等方面得到逐步优化，人才团队适应力不断提升。</w:t>
      </w:r>
      <w:r w:rsidRPr="00390031">
        <w:rPr>
          <w:rFonts w:ascii="宋体" w:eastAsia="仿宋" w:hAnsi="宋体" w:hint="eastAsia"/>
          <w:sz w:val="28"/>
          <w:szCs w:val="30"/>
        </w:rPr>
        <w:t>  </w:t>
      </w:r>
    </w:p>
    <w:p w:rsidR="00557B0E" w:rsidRPr="00390031" w:rsidRDefault="00557B0E" w:rsidP="00557B0E">
      <w:pPr>
        <w:ind w:firstLineChars="200" w:firstLine="560"/>
        <w:rPr>
          <w:rFonts w:ascii="仿宋" w:eastAsia="仿宋" w:hAnsi="仿宋"/>
          <w:sz w:val="28"/>
          <w:szCs w:val="30"/>
        </w:rPr>
      </w:pPr>
      <w:r w:rsidRPr="00390031">
        <w:rPr>
          <w:rFonts w:ascii="仿宋" w:eastAsia="仿宋" w:hAnsi="仿宋" w:hint="eastAsia"/>
          <w:sz w:val="28"/>
          <w:szCs w:val="30"/>
        </w:rPr>
        <w:t>（3）人岗相匹，服务发展</w:t>
      </w:r>
    </w:p>
    <w:p w:rsidR="00557B0E" w:rsidRPr="00390031" w:rsidRDefault="00557B0E" w:rsidP="00557B0E">
      <w:pPr>
        <w:ind w:firstLineChars="200" w:firstLine="560"/>
        <w:rPr>
          <w:rFonts w:ascii="仿宋" w:eastAsia="仿宋" w:hAnsi="仿宋"/>
          <w:sz w:val="28"/>
          <w:szCs w:val="30"/>
        </w:rPr>
      </w:pPr>
      <w:r w:rsidRPr="00390031">
        <w:rPr>
          <w:rFonts w:ascii="仿宋" w:eastAsia="仿宋" w:hAnsi="仿宋" w:hint="eastAsia"/>
          <w:sz w:val="28"/>
          <w:szCs w:val="30"/>
        </w:rPr>
        <w:t>坚持把适合的人选用在适合的岗位，做到人尽其才，才尽其用，通过用好人才充分调动工作积极性，进一步推动现实工作，服务于部门的发展，使团队人员整体素质得到提升，能够满足现实工作的需求，适应企业长远发展的需要。</w:t>
      </w:r>
      <w:r w:rsidRPr="00390031">
        <w:rPr>
          <w:rFonts w:ascii="宋体" w:eastAsia="仿宋" w:hAnsi="宋体" w:hint="eastAsia"/>
          <w:sz w:val="28"/>
          <w:szCs w:val="30"/>
        </w:rPr>
        <w:t> </w:t>
      </w:r>
    </w:p>
    <w:p w:rsidR="00557B0E" w:rsidRPr="00390031" w:rsidRDefault="00557B0E" w:rsidP="00557B0E">
      <w:pPr>
        <w:ind w:firstLineChars="200" w:firstLine="560"/>
        <w:rPr>
          <w:rFonts w:ascii="仿宋" w:eastAsia="仿宋" w:hAnsi="仿宋"/>
          <w:sz w:val="28"/>
          <w:szCs w:val="30"/>
        </w:rPr>
      </w:pPr>
      <w:r w:rsidRPr="00390031">
        <w:rPr>
          <w:rFonts w:ascii="仿宋" w:eastAsia="仿宋" w:hAnsi="仿宋" w:hint="eastAsia"/>
          <w:sz w:val="28"/>
          <w:szCs w:val="30"/>
        </w:rPr>
        <w:t>（4）整合优势，协同共为</w:t>
      </w:r>
    </w:p>
    <w:p w:rsidR="00557B0E" w:rsidRPr="00390031" w:rsidRDefault="00557B0E" w:rsidP="00557B0E">
      <w:pPr>
        <w:ind w:firstLineChars="200" w:firstLine="560"/>
        <w:rPr>
          <w:rFonts w:ascii="仿宋" w:eastAsia="仿宋" w:hAnsi="仿宋"/>
          <w:sz w:val="28"/>
          <w:szCs w:val="30"/>
        </w:rPr>
      </w:pPr>
      <w:r w:rsidRPr="00390031">
        <w:rPr>
          <w:rFonts w:ascii="仿宋" w:eastAsia="仿宋" w:hAnsi="仿宋" w:hint="eastAsia"/>
          <w:sz w:val="28"/>
          <w:szCs w:val="30"/>
        </w:rPr>
        <w:t>结合全中心人才优势，通过新老员工的传、帮、带活动和年度培训计划，使每名员工综合素质和业务能力得到整体提高，对难点、重点工作，</w:t>
      </w:r>
      <w:r w:rsidRPr="00390031">
        <w:rPr>
          <w:rFonts w:ascii="仿宋" w:eastAsia="仿宋" w:hAnsi="仿宋" w:hint="eastAsia"/>
          <w:sz w:val="28"/>
          <w:szCs w:val="30"/>
        </w:rPr>
        <w:lastRenderedPageBreak/>
        <w:t>整合中心全体人员，群策群力、共谋献策，提高各项工作的时效性。</w:t>
      </w:r>
    </w:p>
    <w:p w:rsidR="00557B0E" w:rsidRPr="00390031" w:rsidRDefault="00557B0E" w:rsidP="00557B0E">
      <w:pPr>
        <w:ind w:firstLineChars="200" w:firstLine="560"/>
        <w:rPr>
          <w:rFonts w:ascii="仿宋" w:eastAsia="仿宋" w:hAnsi="仿宋"/>
          <w:sz w:val="28"/>
          <w:szCs w:val="30"/>
        </w:rPr>
      </w:pPr>
      <w:r w:rsidRPr="00390031">
        <w:rPr>
          <w:rFonts w:ascii="仿宋" w:eastAsia="仿宋" w:hAnsi="仿宋" w:hint="eastAsia"/>
          <w:sz w:val="28"/>
          <w:szCs w:val="30"/>
        </w:rPr>
        <w:t>（5）人员培训</w:t>
      </w:r>
    </w:p>
    <w:p w:rsidR="00557B0E" w:rsidRPr="00390031" w:rsidRDefault="00557B0E" w:rsidP="00557B0E">
      <w:pPr>
        <w:ind w:firstLineChars="200" w:firstLine="560"/>
        <w:rPr>
          <w:rFonts w:ascii="仿宋" w:eastAsia="仿宋" w:hAnsi="仿宋"/>
          <w:sz w:val="28"/>
          <w:szCs w:val="30"/>
        </w:rPr>
      </w:pPr>
      <w:r w:rsidRPr="00390031">
        <w:rPr>
          <w:rFonts w:ascii="仿宋" w:eastAsia="仿宋" w:hAnsi="仿宋" w:hint="eastAsia"/>
          <w:sz w:val="28"/>
          <w:szCs w:val="30"/>
        </w:rPr>
        <w:t>新招聘人员统一参加市场开发中心的“一五三”培训，即理论知识培训1个月，专业技能培训5个月、情商培养3个月，有工作经验的人员参加专业技能培训、情商培养等。通过培训，学习、认识、了解、掌握集团公司的战略规划、企业文化、市场开发工作的重要性、企业各项管理制度、部门职责、工作流程、行业相关法律法规、投标文件编制方法、市场开发工作的思路理念、人际关系处理、人脉关系建立维护等。</w:t>
      </w:r>
    </w:p>
    <w:p w:rsidR="00557B0E" w:rsidRPr="00390031" w:rsidRDefault="00557B0E" w:rsidP="00557B0E">
      <w:pPr>
        <w:ind w:firstLineChars="200" w:firstLine="560"/>
        <w:rPr>
          <w:rFonts w:ascii="仿宋" w:eastAsia="仿宋" w:hAnsi="仿宋"/>
          <w:sz w:val="28"/>
          <w:szCs w:val="30"/>
        </w:rPr>
      </w:pPr>
      <w:r w:rsidRPr="00390031">
        <w:rPr>
          <w:rFonts w:ascii="仿宋" w:eastAsia="仿宋" w:hAnsi="仿宋" w:hint="eastAsia"/>
          <w:sz w:val="28"/>
          <w:szCs w:val="30"/>
        </w:rPr>
        <w:t>考核标准：统一参加市场开发中心组织的考核，对专业技术水平、技术能力和综合素质进行考评。</w:t>
      </w:r>
    </w:p>
    <w:p w:rsidR="00557B0E" w:rsidRPr="00390031" w:rsidRDefault="009D5DB7" w:rsidP="009D5DB7">
      <w:pPr>
        <w:ind w:firstLineChars="200" w:firstLine="562"/>
        <w:rPr>
          <w:rFonts w:ascii="仿宋" w:eastAsia="仿宋" w:hAnsi="仿宋"/>
          <w:b/>
          <w:sz w:val="28"/>
          <w:szCs w:val="30"/>
        </w:rPr>
      </w:pPr>
      <w:r w:rsidRPr="00390031">
        <w:rPr>
          <w:rFonts w:ascii="仿宋" w:eastAsia="仿宋" w:hAnsi="仿宋" w:hint="eastAsia"/>
          <w:b/>
          <w:sz w:val="28"/>
          <w:szCs w:val="30"/>
        </w:rPr>
        <w:t>3</w:t>
      </w:r>
      <w:r w:rsidR="00557B0E" w:rsidRPr="00390031">
        <w:rPr>
          <w:rFonts w:ascii="仿宋" w:eastAsia="仿宋" w:hAnsi="仿宋" w:hint="eastAsia"/>
          <w:b/>
          <w:sz w:val="28"/>
          <w:szCs w:val="30"/>
        </w:rPr>
        <w:t>、加强</w:t>
      </w:r>
      <w:r w:rsidR="00C34564" w:rsidRPr="00390031">
        <w:rPr>
          <w:rFonts w:ascii="仿宋" w:eastAsia="仿宋" w:hAnsi="仿宋" w:hint="eastAsia"/>
          <w:b/>
          <w:sz w:val="28"/>
          <w:szCs w:val="30"/>
        </w:rPr>
        <w:t>省外监管项目管理力度</w:t>
      </w:r>
      <w:r w:rsidRPr="00390031">
        <w:rPr>
          <w:rFonts w:ascii="仿宋" w:eastAsia="仿宋" w:hAnsi="仿宋" w:hint="eastAsia"/>
          <w:b/>
          <w:sz w:val="28"/>
          <w:szCs w:val="30"/>
        </w:rPr>
        <w:t>,提高管理质量</w:t>
      </w:r>
    </w:p>
    <w:p w:rsidR="00557B0E" w:rsidRPr="00390031" w:rsidRDefault="00C34564" w:rsidP="00557B0E">
      <w:pPr>
        <w:ind w:firstLineChars="200" w:firstLine="560"/>
        <w:rPr>
          <w:rFonts w:ascii="仿宋" w:eastAsia="仿宋" w:hAnsi="仿宋"/>
          <w:sz w:val="28"/>
          <w:szCs w:val="30"/>
        </w:rPr>
      </w:pPr>
      <w:r w:rsidRPr="00390031">
        <w:rPr>
          <w:rFonts w:ascii="仿宋" w:eastAsia="仿宋" w:hAnsi="仿宋" w:hint="eastAsia"/>
          <w:sz w:val="28"/>
          <w:szCs w:val="30"/>
        </w:rPr>
        <w:t>目标：确保省外</w:t>
      </w:r>
      <w:r w:rsidR="00557B0E" w:rsidRPr="00390031">
        <w:rPr>
          <w:rFonts w:ascii="仿宋" w:eastAsia="仿宋" w:hAnsi="仿宋" w:hint="eastAsia"/>
          <w:sz w:val="28"/>
          <w:szCs w:val="30"/>
        </w:rPr>
        <w:t>项目工程质量优良、进度可控、无安全生产事故发生，维系好与业主的关系，加强风险防控，努力扩大企业知名度，提升企业品牌。</w:t>
      </w:r>
    </w:p>
    <w:p w:rsidR="00557B0E" w:rsidRPr="00390031" w:rsidRDefault="00557B0E" w:rsidP="00557B0E">
      <w:pPr>
        <w:ind w:firstLineChars="200" w:firstLine="560"/>
        <w:rPr>
          <w:rFonts w:ascii="仿宋" w:eastAsia="仿宋" w:hAnsi="仿宋"/>
          <w:sz w:val="28"/>
          <w:szCs w:val="30"/>
        </w:rPr>
      </w:pPr>
      <w:r w:rsidRPr="00390031">
        <w:rPr>
          <w:rFonts w:ascii="仿宋" w:eastAsia="仿宋" w:hAnsi="仿宋" w:hint="eastAsia"/>
          <w:sz w:val="28"/>
          <w:szCs w:val="30"/>
        </w:rPr>
        <w:t>实施方案：</w:t>
      </w:r>
    </w:p>
    <w:p w:rsidR="00557B0E" w:rsidRPr="00390031" w:rsidRDefault="00557B0E" w:rsidP="00557B0E">
      <w:pPr>
        <w:ind w:firstLineChars="200" w:firstLine="560"/>
        <w:rPr>
          <w:rFonts w:ascii="仿宋" w:eastAsia="仿宋" w:hAnsi="仿宋"/>
          <w:sz w:val="28"/>
          <w:szCs w:val="30"/>
        </w:rPr>
      </w:pPr>
      <w:r w:rsidRPr="00390031">
        <w:rPr>
          <w:rFonts w:ascii="仿宋" w:eastAsia="仿宋" w:hAnsi="仿宋" w:hint="eastAsia"/>
          <w:sz w:val="28"/>
          <w:szCs w:val="30"/>
        </w:rPr>
        <w:t>（1）</w:t>
      </w:r>
      <w:r w:rsidR="00504F00" w:rsidRPr="00390031">
        <w:rPr>
          <w:rFonts w:ascii="仿宋" w:eastAsia="仿宋" w:hAnsi="仿宋" w:hint="eastAsia"/>
          <w:sz w:val="28"/>
          <w:szCs w:val="30"/>
        </w:rPr>
        <w:t>省外</w:t>
      </w:r>
      <w:r w:rsidRPr="00390031">
        <w:rPr>
          <w:rFonts w:ascii="仿宋" w:eastAsia="仿宋" w:hAnsi="仿宋" w:hint="eastAsia"/>
          <w:sz w:val="28"/>
          <w:szCs w:val="30"/>
        </w:rPr>
        <w:t>项目每月30日前</w:t>
      </w:r>
      <w:r w:rsidR="00504F00" w:rsidRPr="00390031">
        <w:rPr>
          <w:rFonts w:ascii="仿宋" w:eastAsia="仿宋" w:hAnsi="仿宋" w:hint="eastAsia"/>
          <w:sz w:val="28"/>
          <w:szCs w:val="30"/>
        </w:rPr>
        <w:t>按时上报当月工程月报、下月资金使用计划、考勤表，以便随时掌握</w:t>
      </w:r>
      <w:r w:rsidRPr="00390031">
        <w:rPr>
          <w:rFonts w:ascii="仿宋" w:eastAsia="仿宋" w:hAnsi="仿宋" w:hint="eastAsia"/>
          <w:sz w:val="28"/>
          <w:szCs w:val="30"/>
        </w:rPr>
        <w:t>项目的施工动态，确保项目始终处于可控状态。</w:t>
      </w:r>
    </w:p>
    <w:p w:rsidR="00557B0E" w:rsidRPr="00390031" w:rsidRDefault="00557B0E" w:rsidP="00557B0E">
      <w:pPr>
        <w:ind w:firstLineChars="200" w:firstLine="560"/>
        <w:rPr>
          <w:rFonts w:ascii="仿宋" w:eastAsia="仿宋" w:hAnsi="仿宋"/>
          <w:sz w:val="28"/>
          <w:szCs w:val="30"/>
        </w:rPr>
      </w:pPr>
      <w:r w:rsidRPr="00390031">
        <w:rPr>
          <w:rFonts w:ascii="仿宋" w:eastAsia="仿宋" w:hAnsi="仿宋" w:hint="eastAsia"/>
          <w:sz w:val="28"/>
          <w:szCs w:val="30"/>
        </w:rPr>
        <w:t>（</w:t>
      </w:r>
      <w:r w:rsidR="00504F00" w:rsidRPr="00390031">
        <w:rPr>
          <w:rFonts w:ascii="仿宋" w:eastAsia="仿宋" w:hAnsi="仿宋" w:hint="eastAsia"/>
          <w:sz w:val="28"/>
          <w:szCs w:val="30"/>
        </w:rPr>
        <w:t>2）对</w:t>
      </w:r>
      <w:r w:rsidRPr="00390031">
        <w:rPr>
          <w:rFonts w:ascii="仿宋" w:eastAsia="仿宋" w:hAnsi="仿宋" w:hint="eastAsia"/>
          <w:sz w:val="28"/>
          <w:szCs w:val="30"/>
        </w:rPr>
        <w:t>企业外派的</w:t>
      </w:r>
      <w:r w:rsidR="00504F00" w:rsidRPr="00390031">
        <w:rPr>
          <w:rFonts w:ascii="仿宋" w:eastAsia="仿宋" w:hAnsi="仿宋" w:hint="eastAsia"/>
          <w:sz w:val="28"/>
          <w:szCs w:val="30"/>
        </w:rPr>
        <w:t>项目管理</w:t>
      </w:r>
      <w:r w:rsidRPr="00390031">
        <w:rPr>
          <w:rFonts w:ascii="仿宋" w:eastAsia="仿宋" w:hAnsi="仿宋" w:hint="eastAsia"/>
          <w:sz w:val="28"/>
          <w:szCs w:val="30"/>
        </w:rPr>
        <w:t>负责人，在进场之前，由部门组织对其做简单的培训和注意事项要求，并签订承诺书，确保进场后始终能够客观、公正、公平的开展各项工作，协调好多方利益和我方声誉，同时为二次开发提供必要的条件和基础。</w:t>
      </w:r>
    </w:p>
    <w:p w:rsidR="00557B0E" w:rsidRPr="00390031" w:rsidRDefault="00557B0E" w:rsidP="00557B0E">
      <w:pPr>
        <w:ind w:firstLineChars="200" w:firstLine="560"/>
        <w:rPr>
          <w:rFonts w:ascii="仿宋" w:eastAsia="仿宋" w:hAnsi="仿宋"/>
          <w:sz w:val="28"/>
          <w:szCs w:val="30"/>
        </w:rPr>
      </w:pPr>
      <w:r w:rsidRPr="00390031">
        <w:rPr>
          <w:rFonts w:ascii="仿宋" w:eastAsia="仿宋" w:hAnsi="仿宋" w:hint="eastAsia"/>
          <w:sz w:val="28"/>
          <w:szCs w:val="30"/>
        </w:rPr>
        <w:t>考核标准：每月30日前按时上报工程月报、考勤表、项目进度情况、</w:t>
      </w:r>
      <w:r w:rsidRPr="00390031">
        <w:rPr>
          <w:rFonts w:ascii="仿宋" w:eastAsia="仿宋" w:hAnsi="仿宋" w:hint="eastAsia"/>
          <w:sz w:val="28"/>
          <w:szCs w:val="30"/>
        </w:rPr>
        <w:lastRenderedPageBreak/>
        <w:t>次月资金使用计划、质量安全等方面存在的问题，对于未及时上报的行为纳入市场开发中心月度考核。</w:t>
      </w:r>
    </w:p>
    <w:p w:rsidR="00557B0E" w:rsidRPr="00390031" w:rsidRDefault="009D5DB7" w:rsidP="009D5DB7">
      <w:pPr>
        <w:ind w:firstLineChars="200" w:firstLine="562"/>
        <w:rPr>
          <w:rFonts w:ascii="仿宋" w:eastAsia="仿宋" w:hAnsi="仿宋"/>
          <w:b/>
          <w:sz w:val="28"/>
          <w:szCs w:val="30"/>
        </w:rPr>
      </w:pPr>
      <w:r w:rsidRPr="00390031">
        <w:rPr>
          <w:rFonts w:ascii="仿宋" w:eastAsia="仿宋" w:hAnsi="仿宋" w:hint="eastAsia"/>
          <w:b/>
          <w:sz w:val="28"/>
          <w:szCs w:val="30"/>
        </w:rPr>
        <w:t>4</w:t>
      </w:r>
      <w:r w:rsidR="00557B0E" w:rsidRPr="00390031">
        <w:rPr>
          <w:rFonts w:ascii="仿宋" w:eastAsia="仿宋" w:hAnsi="仿宋" w:hint="eastAsia"/>
          <w:b/>
          <w:sz w:val="28"/>
          <w:szCs w:val="30"/>
        </w:rPr>
        <w:t>、加大省外投标项目标书检查力度</w:t>
      </w:r>
      <w:r w:rsidRPr="00390031">
        <w:rPr>
          <w:rFonts w:ascii="仿宋" w:eastAsia="仿宋" w:hAnsi="仿宋" w:hint="eastAsia"/>
          <w:b/>
          <w:sz w:val="28"/>
          <w:szCs w:val="30"/>
        </w:rPr>
        <w:t>，落实部门管理办法，提高管理质量</w:t>
      </w:r>
    </w:p>
    <w:p w:rsidR="00557B0E" w:rsidRPr="00390031" w:rsidRDefault="00557B0E" w:rsidP="00557B0E">
      <w:pPr>
        <w:ind w:firstLineChars="200" w:firstLine="560"/>
        <w:rPr>
          <w:rFonts w:ascii="仿宋" w:eastAsia="仿宋" w:hAnsi="仿宋"/>
          <w:sz w:val="28"/>
          <w:szCs w:val="30"/>
        </w:rPr>
      </w:pPr>
      <w:r w:rsidRPr="00390031">
        <w:rPr>
          <w:rFonts w:ascii="仿宋" w:eastAsia="仿宋" w:hAnsi="仿宋" w:hint="eastAsia"/>
          <w:sz w:val="28"/>
          <w:szCs w:val="30"/>
        </w:rPr>
        <w:t>目标：提高省外投标项目商务、报价文件的通过率，提升投标文件编制水平、</w:t>
      </w:r>
      <w:r w:rsidRPr="00390031">
        <w:rPr>
          <w:rFonts w:ascii="仿宋" w:eastAsia="仿宋" w:hAnsi="仿宋"/>
          <w:sz w:val="28"/>
          <w:szCs w:val="30"/>
        </w:rPr>
        <w:t>开发人员的</w:t>
      </w:r>
      <w:r w:rsidRPr="00390031">
        <w:rPr>
          <w:rFonts w:ascii="仿宋" w:eastAsia="仿宋" w:hAnsi="仿宋" w:hint="eastAsia"/>
          <w:sz w:val="28"/>
          <w:szCs w:val="30"/>
        </w:rPr>
        <w:t>工作</w:t>
      </w:r>
      <w:r w:rsidRPr="00390031">
        <w:rPr>
          <w:rFonts w:ascii="仿宋" w:eastAsia="仿宋" w:hAnsi="仿宋"/>
          <w:sz w:val="28"/>
          <w:szCs w:val="30"/>
        </w:rPr>
        <w:t>责任</w:t>
      </w:r>
      <w:r w:rsidRPr="00390031">
        <w:rPr>
          <w:rFonts w:ascii="仿宋" w:eastAsia="仿宋" w:hAnsi="仿宋" w:hint="eastAsia"/>
          <w:sz w:val="28"/>
          <w:szCs w:val="30"/>
        </w:rPr>
        <w:t>心、企业在内地市场的知名度</w:t>
      </w:r>
      <w:r w:rsidRPr="00390031">
        <w:rPr>
          <w:rFonts w:ascii="仿宋" w:eastAsia="仿宋" w:hAnsi="仿宋"/>
          <w:sz w:val="28"/>
          <w:szCs w:val="30"/>
        </w:rPr>
        <w:t>。</w:t>
      </w:r>
    </w:p>
    <w:p w:rsidR="00557B0E" w:rsidRPr="00390031" w:rsidRDefault="00557B0E" w:rsidP="00557B0E">
      <w:pPr>
        <w:ind w:firstLineChars="200" w:firstLine="560"/>
        <w:rPr>
          <w:rFonts w:ascii="仿宋" w:eastAsia="仿宋" w:hAnsi="仿宋"/>
          <w:sz w:val="28"/>
          <w:szCs w:val="30"/>
        </w:rPr>
      </w:pPr>
      <w:r w:rsidRPr="00390031">
        <w:rPr>
          <w:rFonts w:ascii="仿宋" w:eastAsia="仿宋" w:hAnsi="仿宋" w:hint="eastAsia"/>
          <w:sz w:val="28"/>
          <w:szCs w:val="30"/>
        </w:rPr>
        <w:t>实施方案：</w:t>
      </w:r>
    </w:p>
    <w:p w:rsidR="00557B0E" w:rsidRPr="00390031" w:rsidRDefault="00557B0E" w:rsidP="00557B0E">
      <w:pPr>
        <w:ind w:firstLineChars="200" w:firstLine="560"/>
        <w:rPr>
          <w:rFonts w:ascii="仿宋" w:eastAsia="仿宋" w:hAnsi="仿宋"/>
          <w:sz w:val="28"/>
          <w:szCs w:val="30"/>
        </w:rPr>
      </w:pPr>
      <w:r w:rsidRPr="00390031">
        <w:rPr>
          <w:rFonts w:ascii="仿宋" w:eastAsia="仿宋" w:hAnsi="仿宋" w:hint="eastAsia"/>
          <w:sz w:val="28"/>
          <w:szCs w:val="30"/>
        </w:rPr>
        <w:t>（1）省外合作项目的文件编制人员应认真研读招标文件，同时向合作方索要文件编制注意事项，确保文件编制内容符合招标文件要求。</w:t>
      </w:r>
    </w:p>
    <w:p w:rsidR="00557B0E" w:rsidRPr="00390031" w:rsidRDefault="00557B0E" w:rsidP="00557B0E">
      <w:pPr>
        <w:ind w:firstLineChars="200" w:firstLine="560"/>
        <w:rPr>
          <w:rFonts w:ascii="仿宋" w:eastAsia="仿宋" w:hAnsi="仿宋"/>
          <w:sz w:val="28"/>
          <w:szCs w:val="30"/>
        </w:rPr>
      </w:pPr>
      <w:r w:rsidRPr="00390031">
        <w:rPr>
          <w:rFonts w:ascii="仿宋" w:eastAsia="仿宋" w:hAnsi="仿宋" w:hint="eastAsia"/>
          <w:sz w:val="28"/>
          <w:szCs w:val="30"/>
        </w:rPr>
        <w:t>（2）编制投标文件前应根据招标文件要求出具投标文件检查表，文件编制完成后按检查表要求进行自查。</w:t>
      </w:r>
    </w:p>
    <w:p w:rsidR="00557B0E" w:rsidRPr="00390031" w:rsidRDefault="00557B0E" w:rsidP="00557B0E">
      <w:pPr>
        <w:ind w:firstLineChars="200" w:firstLine="560"/>
        <w:rPr>
          <w:rFonts w:ascii="仿宋" w:eastAsia="仿宋" w:hAnsi="仿宋"/>
          <w:sz w:val="28"/>
          <w:szCs w:val="30"/>
        </w:rPr>
      </w:pPr>
      <w:r w:rsidRPr="00390031">
        <w:rPr>
          <w:rFonts w:ascii="仿宋" w:eastAsia="仿宋" w:hAnsi="仿宋" w:hint="eastAsia"/>
          <w:sz w:val="28"/>
          <w:szCs w:val="30"/>
        </w:rPr>
        <w:t>（3）省外自投项目文件编制完成后，文件编制人应按照投标文件检查表要求认真自查，自查完成后商务文件应在开标截止日前3天交由省外事业部负责人审核，同时提供投标文件检查表查验。报价文件由专业技术部部长或其指定的专人检查，如商务、报价文件审核不通过，其行为纳入市场开发中心月度考核。</w:t>
      </w:r>
    </w:p>
    <w:p w:rsidR="00557B0E" w:rsidRPr="00390031" w:rsidRDefault="00557B0E" w:rsidP="00557B0E">
      <w:pPr>
        <w:ind w:firstLineChars="200" w:firstLine="560"/>
        <w:rPr>
          <w:rFonts w:ascii="仿宋" w:eastAsia="仿宋" w:hAnsi="仿宋"/>
          <w:sz w:val="28"/>
          <w:szCs w:val="30"/>
        </w:rPr>
      </w:pPr>
      <w:r w:rsidRPr="00390031">
        <w:rPr>
          <w:rFonts w:ascii="仿宋" w:eastAsia="仿宋" w:hAnsi="仿宋" w:hint="eastAsia"/>
          <w:sz w:val="28"/>
          <w:szCs w:val="30"/>
        </w:rPr>
        <w:t>考核标准：对于未编制投标文件检查表，商务、报价文件审核不通过的，其行为纳入市场开发中心月度考核。</w:t>
      </w:r>
    </w:p>
    <w:p w:rsidR="00557B0E" w:rsidRPr="00390031" w:rsidRDefault="009D5DB7" w:rsidP="009D5DB7">
      <w:pPr>
        <w:ind w:firstLineChars="200" w:firstLine="562"/>
        <w:rPr>
          <w:rFonts w:ascii="仿宋" w:eastAsia="仿宋" w:hAnsi="仿宋"/>
          <w:b/>
          <w:sz w:val="28"/>
          <w:szCs w:val="30"/>
        </w:rPr>
      </w:pPr>
      <w:r w:rsidRPr="00390031">
        <w:rPr>
          <w:rFonts w:ascii="仿宋" w:eastAsia="仿宋" w:hAnsi="仿宋" w:hint="eastAsia"/>
          <w:b/>
          <w:sz w:val="28"/>
          <w:szCs w:val="30"/>
        </w:rPr>
        <w:t>5</w:t>
      </w:r>
      <w:r w:rsidR="00557B0E" w:rsidRPr="00390031">
        <w:rPr>
          <w:rFonts w:ascii="仿宋" w:eastAsia="仿宋" w:hAnsi="仿宋" w:hint="eastAsia"/>
          <w:b/>
          <w:sz w:val="28"/>
          <w:szCs w:val="30"/>
        </w:rPr>
        <w:t>、加大省外市场开发力度</w:t>
      </w:r>
      <w:r w:rsidR="00840659" w:rsidRPr="00390031">
        <w:rPr>
          <w:rFonts w:ascii="仿宋" w:eastAsia="仿宋" w:hAnsi="仿宋" w:hint="eastAsia"/>
          <w:b/>
          <w:sz w:val="28"/>
          <w:szCs w:val="30"/>
        </w:rPr>
        <w:t>，创新管理思路</w:t>
      </w:r>
    </w:p>
    <w:p w:rsidR="00557B0E" w:rsidRPr="00390031" w:rsidRDefault="00557B0E" w:rsidP="00557B0E">
      <w:pPr>
        <w:ind w:firstLineChars="200" w:firstLine="560"/>
        <w:rPr>
          <w:rFonts w:ascii="仿宋" w:eastAsia="仿宋" w:hAnsi="仿宋"/>
          <w:sz w:val="28"/>
          <w:szCs w:val="30"/>
        </w:rPr>
      </w:pPr>
      <w:r w:rsidRPr="00390031">
        <w:rPr>
          <w:rFonts w:ascii="仿宋" w:eastAsia="仿宋" w:hAnsi="仿宋" w:hint="eastAsia"/>
          <w:sz w:val="28"/>
          <w:szCs w:val="30"/>
        </w:rPr>
        <w:t>2015年国家继续加强宏观调控，全国范围内公路建设市场萎缩。一部分计划开工的项目由于资金和程序性问题未能启动，市场形势严峻。为实现集团发展的新跨越，改变集团公司客户单一局面，增加企业业绩，扩大</w:t>
      </w:r>
      <w:r w:rsidRPr="00390031">
        <w:rPr>
          <w:rFonts w:ascii="仿宋" w:eastAsia="仿宋" w:hAnsi="仿宋" w:hint="eastAsia"/>
          <w:sz w:val="28"/>
          <w:szCs w:val="30"/>
        </w:rPr>
        <w:lastRenderedPageBreak/>
        <w:t>企业知名度，为上市创造有利条件，我们计划加大省外市场的开发力度。</w:t>
      </w:r>
    </w:p>
    <w:p w:rsidR="00557B0E" w:rsidRPr="00390031" w:rsidRDefault="00557B0E" w:rsidP="00557B0E">
      <w:pPr>
        <w:ind w:firstLineChars="200" w:firstLine="560"/>
        <w:rPr>
          <w:rFonts w:ascii="仿宋" w:eastAsia="仿宋" w:hAnsi="仿宋"/>
          <w:sz w:val="28"/>
          <w:szCs w:val="30"/>
        </w:rPr>
      </w:pPr>
      <w:r w:rsidRPr="00390031">
        <w:rPr>
          <w:rFonts w:ascii="仿宋" w:eastAsia="仿宋" w:hAnsi="仿宋" w:hint="eastAsia"/>
          <w:sz w:val="28"/>
          <w:szCs w:val="30"/>
        </w:rPr>
        <w:t>目标：</w:t>
      </w:r>
      <w:r w:rsidR="004D79B1" w:rsidRPr="00390031">
        <w:rPr>
          <w:rFonts w:ascii="仿宋" w:eastAsia="仿宋" w:hAnsi="仿宋" w:hint="eastAsia"/>
          <w:sz w:val="28"/>
          <w:szCs w:val="30"/>
        </w:rPr>
        <w:t>努力</w:t>
      </w:r>
      <w:r w:rsidRPr="00390031">
        <w:rPr>
          <w:rFonts w:ascii="仿宋" w:eastAsia="仿宋" w:hAnsi="仿宋" w:hint="eastAsia"/>
          <w:sz w:val="28"/>
          <w:szCs w:val="30"/>
        </w:rPr>
        <w:t>完成2015年年初制定的省外市场开发任务</w:t>
      </w:r>
    </w:p>
    <w:p w:rsidR="00557B0E" w:rsidRPr="00390031" w:rsidRDefault="00557B0E" w:rsidP="00557B0E">
      <w:pPr>
        <w:ind w:firstLineChars="200" w:firstLine="560"/>
        <w:rPr>
          <w:rFonts w:ascii="仿宋" w:eastAsia="仿宋" w:hAnsi="仿宋"/>
          <w:sz w:val="28"/>
          <w:szCs w:val="30"/>
        </w:rPr>
      </w:pPr>
      <w:r w:rsidRPr="00390031">
        <w:rPr>
          <w:rFonts w:ascii="仿宋" w:eastAsia="仿宋" w:hAnsi="仿宋" w:hint="eastAsia"/>
          <w:sz w:val="28"/>
          <w:szCs w:val="30"/>
        </w:rPr>
        <w:t>实施方案：</w:t>
      </w:r>
    </w:p>
    <w:p w:rsidR="00557B0E" w:rsidRPr="00390031" w:rsidRDefault="00557B0E" w:rsidP="00557B0E">
      <w:pPr>
        <w:ind w:firstLineChars="200" w:firstLine="560"/>
        <w:rPr>
          <w:rFonts w:ascii="仿宋" w:eastAsia="仿宋" w:hAnsi="仿宋"/>
          <w:sz w:val="28"/>
          <w:szCs w:val="30"/>
        </w:rPr>
      </w:pPr>
      <w:r w:rsidRPr="00390031">
        <w:rPr>
          <w:rFonts w:ascii="仿宋" w:eastAsia="仿宋" w:hAnsi="仿宋" w:hint="eastAsia"/>
          <w:sz w:val="28"/>
          <w:szCs w:val="30"/>
        </w:rPr>
        <w:t>（1）积极与省外兄弟单位沟通，借助资源</w:t>
      </w:r>
      <w:r w:rsidR="00504F00" w:rsidRPr="00390031">
        <w:rPr>
          <w:rFonts w:ascii="仿宋" w:eastAsia="仿宋" w:hAnsi="仿宋" w:hint="eastAsia"/>
          <w:sz w:val="28"/>
          <w:szCs w:val="30"/>
        </w:rPr>
        <w:t>优势</w:t>
      </w:r>
      <w:r w:rsidRPr="00390031">
        <w:rPr>
          <w:rFonts w:ascii="仿宋" w:eastAsia="仿宋" w:hAnsi="仿宋" w:hint="eastAsia"/>
          <w:sz w:val="28"/>
          <w:szCs w:val="30"/>
        </w:rPr>
        <w:t>，主动接触行业相关管理部门，获取各省项目信息，通过分析、调研确定适合我们参与的重点项目，持续跟踪，通过自投或合作方式争取有所突破。</w:t>
      </w:r>
    </w:p>
    <w:p w:rsidR="00557B0E" w:rsidRPr="00390031" w:rsidRDefault="00557B0E" w:rsidP="00557B0E">
      <w:pPr>
        <w:ind w:firstLineChars="200" w:firstLine="560"/>
        <w:rPr>
          <w:rFonts w:ascii="仿宋" w:eastAsia="仿宋" w:hAnsi="仿宋"/>
          <w:sz w:val="28"/>
          <w:szCs w:val="30"/>
        </w:rPr>
      </w:pPr>
      <w:r w:rsidRPr="00390031">
        <w:rPr>
          <w:rFonts w:ascii="仿宋" w:eastAsia="仿宋" w:hAnsi="仿宋" w:hint="eastAsia"/>
          <w:sz w:val="28"/>
          <w:szCs w:val="30"/>
        </w:rPr>
        <w:t>（2）对于市场保护主义较强、人脉资源较少、硬件要求较高区域（如江西、贵州、湖南、安徽、广西等）的项目，采取与当地强势企业联盟合作形式参与市场竞争。针对地方保护主义不明显，企业硬件达标且有一定人脉资源区域（如内蒙、河南、四川、青海、甘肃等）的一些重点项目，自主参与项目投标，力求有所突破。</w:t>
      </w:r>
    </w:p>
    <w:p w:rsidR="00557B0E" w:rsidRPr="00390031" w:rsidRDefault="00557B0E" w:rsidP="00557B0E">
      <w:pPr>
        <w:ind w:firstLineChars="200" w:firstLine="560"/>
        <w:rPr>
          <w:rFonts w:ascii="仿宋" w:eastAsia="仿宋" w:hAnsi="仿宋"/>
          <w:sz w:val="28"/>
          <w:szCs w:val="30"/>
        </w:rPr>
      </w:pPr>
      <w:r w:rsidRPr="00390031">
        <w:rPr>
          <w:rFonts w:ascii="仿宋" w:eastAsia="仿宋" w:hAnsi="仿宋" w:hint="eastAsia"/>
          <w:sz w:val="28"/>
          <w:szCs w:val="30"/>
        </w:rPr>
        <w:t>（3）划分开发区域，将青海、甘肃、陕西、河南、云南、福建、广东、内蒙等省份按地域进行划分，派专人进行开发。通过拜访当地强势施工企业、业主、代理、设计院等，建立人脉关系，做好开发的基础工作，重点参与高速、一级、二级及大型农村公路项目。</w:t>
      </w:r>
    </w:p>
    <w:p w:rsidR="009D5DB7" w:rsidRPr="00390031" w:rsidRDefault="00840659" w:rsidP="00840659">
      <w:pPr>
        <w:ind w:firstLineChars="200" w:firstLine="562"/>
        <w:rPr>
          <w:rFonts w:ascii="仿宋" w:eastAsia="仿宋" w:hAnsi="仿宋"/>
          <w:b/>
          <w:sz w:val="28"/>
          <w:szCs w:val="30"/>
        </w:rPr>
      </w:pPr>
      <w:r w:rsidRPr="00390031">
        <w:rPr>
          <w:rFonts w:ascii="仿宋" w:eastAsia="仿宋" w:hAnsi="仿宋" w:hint="eastAsia"/>
          <w:b/>
          <w:sz w:val="28"/>
          <w:szCs w:val="30"/>
        </w:rPr>
        <w:t>6</w:t>
      </w:r>
      <w:r w:rsidR="009D5DB7" w:rsidRPr="00390031">
        <w:rPr>
          <w:rFonts w:ascii="仿宋" w:eastAsia="仿宋" w:hAnsi="仿宋" w:hint="eastAsia"/>
          <w:b/>
          <w:sz w:val="28"/>
          <w:szCs w:val="30"/>
        </w:rPr>
        <w:t>、强化部门预算的管理（参照省内事业部实施方案）</w:t>
      </w:r>
    </w:p>
    <w:p w:rsidR="00E3366E" w:rsidRPr="00390031" w:rsidRDefault="00E54749" w:rsidP="009B6D1B">
      <w:pPr>
        <w:ind w:firstLineChars="200" w:firstLine="560"/>
        <w:rPr>
          <w:rFonts w:ascii="仿宋" w:eastAsia="仿宋" w:hAnsi="仿宋"/>
          <w:sz w:val="28"/>
          <w:szCs w:val="30"/>
        </w:rPr>
      </w:pPr>
      <w:r w:rsidRPr="00390031">
        <w:rPr>
          <w:rFonts w:ascii="仿宋" w:eastAsia="仿宋" w:hAnsi="仿宋" w:hint="eastAsia"/>
          <w:sz w:val="28"/>
          <w:szCs w:val="30"/>
        </w:rPr>
        <w:t>第三阶段：全面总结，巩固活动成果（12月1日-12月30日）</w:t>
      </w:r>
    </w:p>
    <w:p w:rsidR="009B6D1B" w:rsidRPr="00390031" w:rsidRDefault="009B6D1B" w:rsidP="009B6D1B">
      <w:pPr>
        <w:ind w:firstLineChars="200" w:firstLine="560"/>
        <w:rPr>
          <w:rFonts w:ascii="仿宋" w:eastAsia="仿宋" w:hAnsi="仿宋"/>
          <w:sz w:val="28"/>
          <w:szCs w:val="30"/>
        </w:rPr>
      </w:pPr>
      <w:r w:rsidRPr="00390031">
        <w:rPr>
          <w:rFonts w:ascii="仿宋" w:eastAsia="仿宋" w:hAnsi="仿宋" w:hint="eastAsia"/>
          <w:sz w:val="28"/>
          <w:szCs w:val="30"/>
        </w:rPr>
        <w:t>这项活动重在对开发中心各部门提高执行力、落实重点工作等方面进行全过程监督考核，</w:t>
      </w:r>
      <w:r w:rsidR="00F66C9E" w:rsidRPr="00390031">
        <w:rPr>
          <w:rFonts w:ascii="仿宋" w:eastAsia="仿宋" w:hAnsi="仿宋" w:hint="eastAsia"/>
          <w:sz w:val="28"/>
          <w:szCs w:val="30"/>
        </w:rPr>
        <w:t>执行月度“提质增效”会议总结，落实整理总结完善活动方案及实施细则，并于年终</w:t>
      </w:r>
      <w:r w:rsidRPr="00390031">
        <w:rPr>
          <w:rFonts w:ascii="仿宋" w:eastAsia="仿宋" w:hAnsi="仿宋" w:hint="eastAsia"/>
          <w:sz w:val="28"/>
          <w:szCs w:val="30"/>
        </w:rPr>
        <w:t>活动结束时，“提质增效年”活动领导小组将</w:t>
      </w:r>
      <w:r w:rsidR="00947432" w:rsidRPr="00390031">
        <w:rPr>
          <w:rFonts w:ascii="仿宋" w:eastAsia="仿宋" w:hAnsi="仿宋" w:hint="eastAsia"/>
          <w:sz w:val="28"/>
          <w:szCs w:val="30"/>
        </w:rPr>
        <w:t>按照事业部为单位</w:t>
      </w:r>
      <w:r w:rsidRPr="00390031">
        <w:rPr>
          <w:rFonts w:ascii="仿宋" w:eastAsia="仿宋" w:hAnsi="仿宋" w:hint="eastAsia"/>
          <w:sz w:val="28"/>
          <w:szCs w:val="30"/>
        </w:rPr>
        <w:t>组织考核验收，全面总结活动成效，考评考核结果将作为2015年度绩效考核考核、评先评优、选拔任用的重要依据。</w:t>
      </w:r>
    </w:p>
    <w:p w:rsidR="009B6D1B" w:rsidRPr="00390031" w:rsidRDefault="009B6D1B" w:rsidP="00557B0E">
      <w:pPr>
        <w:ind w:firstLineChars="200" w:firstLine="560"/>
        <w:rPr>
          <w:rFonts w:ascii="仿宋" w:eastAsia="仿宋" w:hAnsi="仿宋"/>
          <w:sz w:val="28"/>
          <w:szCs w:val="30"/>
        </w:rPr>
      </w:pPr>
    </w:p>
    <w:p w:rsidR="009B6D1B" w:rsidRPr="00390031" w:rsidRDefault="009B6D1B" w:rsidP="009B6D1B">
      <w:pPr>
        <w:ind w:firstLineChars="1650" w:firstLine="4620"/>
        <w:rPr>
          <w:rFonts w:ascii="仿宋" w:eastAsia="仿宋" w:hAnsi="仿宋"/>
          <w:sz w:val="28"/>
          <w:szCs w:val="30"/>
        </w:rPr>
      </w:pPr>
      <w:r w:rsidRPr="00390031">
        <w:rPr>
          <w:rFonts w:ascii="仿宋" w:eastAsia="仿宋" w:hAnsi="仿宋" w:hint="eastAsia"/>
          <w:sz w:val="28"/>
          <w:szCs w:val="30"/>
        </w:rPr>
        <w:t>二〇一五年四月二十二日</w:t>
      </w:r>
    </w:p>
    <w:p w:rsidR="00EE4F14" w:rsidRPr="00390031" w:rsidRDefault="00EE4F14" w:rsidP="009B6D1B">
      <w:pPr>
        <w:ind w:firstLineChars="200" w:firstLine="560"/>
        <w:rPr>
          <w:rFonts w:ascii="仿宋" w:eastAsia="仿宋" w:hAnsi="仿宋"/>
          <w:sz w:val="28"/>
          <w:szCs w:val="30"/>
        </w:rPr>
      </w:pPr>
    </w:p>
    <w:sectPr w:rsidR="00EE4F14" w:rsidRPr="00390031" w:rsidSect="00557B0E">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D68" w:rsidRDefault="00817D68" w:rsidP="00C94100">
      <w:r>
        <w:separator/>
      </w:r>
    </w:p>
  </w:endnote>
  <w:endnote w:type="continuationSeparator" w:id="0">
    <w:p w:rsidR="00817D68" w:rsidRDefault="00817D68" w:rsidP="00C941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D68" w:rsidRDefault="00817D68" w:rsidP="00C94100">
      <w:r>
        <w:separator/>
      </w:r>
    </w:p>
  </w:footnote>
  <w:footnote w:type="continuationSeparator" w:id="0">
    <w:p w:rsidR="00817D68" w:rsidRDefault="00817D68" w:rsidP="00C941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4100"/>
    <w:rsid w:val="0003055C"/>
    <w:rsid w:val="0005207F"/>
    <w:rsid w:val="00055403"/>
    <w:rsid w:val="0008130E"/>
    <w:rsid w:val="000A2CC3"/>
    <w:rsid w:val="000C6564"/>
    <w:rsid w:val="000D066B"/>
    <w:rsid w:val="000D4817"/>
    <w:rsid w:val="00100BF9"/>
    <w:rsid w:val="00115949"/>
    <w:rsid w:val="00140448"/>
    <w:rsid w:val="001525EF"/>
    <w:rsid w:val="0016779F"/>
    <w:rsid w:val="001720D2"/>
    <w:rsid w:val="001C2831"/>
    <w:rsid w:val="001F006A"/>
    <w:rsid w:val="00251753"/>
    <w:rsid w:val="00270E15"/>
    <w:rsid w:val="002D5052"/>
    <w:rsid w:val="002F7796"/>
    <w:rsid w:val="003331EB"/>
    <w:rsid w:val="00334672"/>
    <w:rsid w:val="00360D38"/>
    <w:rsid w:val="00390031"/>
    <w:rsid w:val="003F0553"/>
    <w:rsid w:val="004171D4"/>
    <w:rsid w:val="00441D99"/>
    <w:rsid w:val="00467438"/>
    <w:rsid w:val="004D79B1"/>
    <w:rsid w:val="004E1CAF"/>
    <w:rsid w:val="004E3F96"/>
    <w:rsid w:val="004F7D73"/>
    <w:rsid w:val="00504F00"/>
    <w:rsid w:val="0052087A"/>
    <w:rsid w:val="00526FE0"/>
    <w:rsid w:val="00553F88"/>
    <w:rsid w:val="00556488"/>
    <w:rsid w:val="00557B0E"/>
    <w:rsid w:val="005704BC"/>
    <w:rsid w:val="005750F3"/>
    <w:rsid w:val="005769B6"/>
    <w:rsid w:val="00581F81"/>
    <w:rsid w:val="005E1712"/>
    <w:rsid w:val="006030D8"/>
    <w:rsid w:val="0063691C"/>
    <w:rsid w:val="0064216A"/>
    <w:rsid w:val="00672EC0"/>
    <w:rsid w:val="00675639"/>
    <w:rsid w:val="006B2331"/>
    <w:rsid w:val="006C6CA0"/>
    <w:rsid w:val="00711F54"/>
    <w:rsid w:val="00741D86"/>
    <w:rsid w:val="00750D5F"/>
    <w:rsid w:val="007766AA"/>
    <w:rsid w:val="007867D2"/>
    <w:rsid w:val="007B21E8"/>
    <w:rsid w:val="007E4901"/>
    <w:rsid w:val="00815EB1"/>
    <w:rsid w:val="00817D68"/>
    <w:rsid w:val="0082672B"/>
    <w:rsid w:val="00840659"/>
    <w:rsid w:val="008426BF"/>
    <w:rsid w:val="00844705"/>
    <w:rsid w:val="00854758"/>
    <w:rsid w:val="00861E22"/>
    <w:rsid w:val="008646A3"/>
    <w:rsid w:val="008809A7"/>
    <w:rsid w:val="00883731"/>
    <w:rsid w:val="00891199"/>
    <w:rsid w:val="008B60BF"/>
    <w:rsid w:val="008C4129"/>
    <w:rsid w:val="008F6813"/>
    <w:rsid w:val="00925735"/>
    <w:rsid w:val="009366DB"/>
    <w:rsid w:val="00947432"/>
    <w:rsid w:val="00962988"/>
    <w:rsid w:val="00963195"/>
    <w:rsid w:val="009B19F5"/>
    <w:rsid w:val="009B6D1B"/>
    <w:rsid w:val="009C1DF4"/>
    <w:rsid w:val="009D5DB7"/>
    <w:rsid w:val="009E15CC"/>
    <w:rsid w:val="00A31D15"/>
    <w:rsid w:val="00A41EA6"/>
    <w:rsid w:val="00A65674"/>
    <w:rsid w:val="00AA4674"/>
    <w:rsid w:val="00B03109"/>
    <w:rsid w:val="00B10EA2"/>
    <w:rsid w:val="00B1678F"/>
    <w:rsid w:val="00B21600"/>
    <w:rsid w:val="00B32A69"/>
    <w:rsid w:val="00B367DA"/>
    <w:rsid w:val="00BB0D3B"/>
    <w:rsid w:val="00BD64F5"/>
    <w:rsid w:val="00BF59F4"/>
    <w:rsid w:val="00C327F8"/>
    <w:rsid w:val="00C34564"/>
    <w:rsid w:val="00C42AD9"/>
    <w:rsid w:val="00C44814"/>
    <w:rsid w:val="00C94100"/>
    <w:rsid w:val="00C94E16"/>
    <w:rsid w:val="00CC5519"/>
    <w:rsid w:val="00CF4A87"/>
    <w:rsid w:val="00D245EF"/>
    <w:rsid w:val="00D24A26"/>
    <w:rsid w:val="00DF6C1C"/>
    <w:rsid w:val="00E1704B"/>
    <w:rsid w:val="00E3366E"/>
    <w:rsid w:val="00E33FA5"/>
    <w:rsid w:val="00E54749"/>
    <w:rsid w:val="00E56140"/>
    <w:rsid w:val="00E87A54"/>
    <w:rsid w:val="00ED2863"/>
    <w:rsid w:val="00EE4F14"/>
    <w:rsid w:val="00EF7F53"/>
    <w:rsid w:val="00F13798"/>
    <w:rsid w:val="00F66C9E"/>
    <w:rsid w:val="00FB35CE"/>
    <w:rsid w:val="00FC40E6"/>
    <w:rsid w:val="00FD0EE2"/>
    <w:rsid w:val="00FE0079"/>
    <w:rsid w:val="00FF05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7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41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94100"/>
    <w:rPr>
      <w:sz w:val="18"/>
      <w:szCs w:val="18"/>
    </w:rPr>
  </w:style>
  <w:style w:type="paragraph" w:styleId="a4">
    <w:name w:val="footer"/>
    <w:basedOn w:val="a"/>
    <w:link w:val="Char0"/>
    <w:uiPriority w:val="99"/>
    <w:semiHidden/>
    <w:unhideWhenUsed/>
    <w:rsid w:val="00C9410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94100"/>
    <w:rPr>
      <w:sz w:val="18"/>
      <w:szCs w:val="18"/>
    </w:rPr>
  </w:style>
  <w:style w:type="paragraph" w:styleId="a5">
    <w:name w:val="List Paragraph"/>
    <w:basedOn w:val="a"/>
    <w:uiPriority w:val="34"/>
    <w:qFormat/>
    <w:rsid w:val="00962988"/>
    <w:pPr>
      <w:ind w:firstLineChars="200" w:firstLine="420"/>
    </w:pPr>
  </w:style>
  <w:style w:type="paragraph" w:customStyle="1" w:styleId="reader-word-layer">
    <w:name w:val="reader-word-layer"/>
    <w:basedOn w:val="a"/>
    <w:rsid w:val="009B6D1B"/>
    <w:pPr>
      <w:widowControl/>
      <w:spacing w:before="100" w:beforeAutospacing="1" w:after="100" w:afterAutospacing="1"/>
      <w:jc w:val="left"/>
    </w:pPr>
    <w:rPr>
      <w:rFonts w:ascii="宋体" w:eastAsia="宋体" w:hAnsi="宋体" w:cs="宋体"/>
      <w:kern w:val="0"/>
      <w:sz w:val="24"/>
      <w:szCs w:val="24"/>
    </w:rPr>
  </w:style>
  <w:style w:type="paragraph" w:styleId="a6">
    <w:name w:val="Normal (Web)"/>
    <w:basedOn w:val="a"/>
    <w:unhideWhenUsed/>
    <w:rsid w:val="004E1CA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39632769">
      <w:bodyDiv w:val="1"/>
      <w:marLeft w:val="0"/>
      <w:marRight w:val="0"/>
      <w:marTop w:val="0"/>
      <w:marBottom w:val="0"/>
      <w:divBdr>
        <w:top w:val="none" w:sz="0" w:space="0" w:color="auto"/>
        <w:left w:val="none" w:sz="0" w:space="0" w:color="auto"/>
        <w:bottom w:val="none" w:sz="0" w:space="0" w:color="auto"/>
        <w:right w:val="none" w:sz="0" w:space="0" w:color="auto"/>
      </w:divBdr>
      <w:divsChild>
        <w:div w:id="811797269">
          <w:marLeft w:val="0"/>
          <w:marRight w:val="0"/>
          <w:marTop w:val="0"/>
          <w:marBottom w:val="0"/>
          <w:divBdr>
            <w:top w:val="none" w:sz="0" w:space="0" w:color="auto"/>
            <w:left w:val="none" w:sz="0" w:space="0" w:color="auto"/>
            <w:bottom w:val="none" w:sz="0" w:space="0" w:color="auto"/>
            <w:right w:val="none" w:sz="0" w:space="0" w:color="auto"/>
          </w:divBdr>
        </w:div>
      </w:divsChild>
    </w:div>
    <w:div w:id="676227135">
      <w:bodyDiv w:val="1"/>
      <w:marLeft w:val="0"/>
      <w:marRight w:val="0"/>
      <w:marTop w:val="100"/>
      <w:marBottom w:val="100"/>
      <w:divBdr>
        <w:top w:val="none" w:sz="0" w:space="0" w:color="auto"/>
        <w:left w:val="none" w:sz="0" w:space="0" w:color="auto"/>
        <w:bottom w:val="none" w:sz="0" w:space="0" w:color="auto"/>
        <w:right w:val="none" w:sz="0" w:space="0" w:color="auto"/>
      </w:divBdr>
      <w:divsChild>
        <w:div w:id="1470129187">
          <w:marLeft w:val="0"/>
          <w:marRight w:val="0"/>
          <w:marTop w:val="0"/>
          <w:marBottom w:val="0"/>
          <w:divBdr>
            <w:top w:val="none" w:sz="0" w:space="0" w:color="auto"/>
            <w:left w:val="none" w:sz="0" w:space="0" w:color="auto"/>
            <w:bottom w:val="none" w:sz="0" w:space="0" w:color="auto"/>
            <w:right w:val="none" w:sz="0" w:space="0" w:color="auto"/>
          </w:divBdr>
          <w:divsChild>
            <w:div w:id="1747068676">
              <w:marLeft w:val="0"/>
              <w:marRight w:val="0"/>
              <w:marTop w:val="0"/>
              <w:marBottom w:val="0"/>
              <w:divBdr>
                <w:top w:val="none" w:sz="0" w:space="0" w:color="auto"/>
                <w:left w:val="none" w:sz="0" w:space="0" w:color="auto"/>
                <w:bottom w:val="none" w:sz="0" w:space="0" w:color="auto"/>
                <w:right w:val="none" w:sz="0" w:space="0" w:color="auto"/>
              </w:divBdr>
              <w:divsChild>
                <w:div w:id="100030800">
                  <w:marLeft w:val="0"/>
                  <w:marRight w:val="0"/>
                  <w:marTop w:val="0"/>
                  <w:marBottom w:val="0"/>
                  <w:divBdr>
                    <w:top w:val="none" w:sz="0" w:space="0" w:color="auto"/>
                    <w:left w:val="none" w:sz="0" w:space="0" w:color="auto"/>
                    <w:bottom w:val="none" w:sz="0" w:space="0" w:color="auto"/>
                    <w:right w:val="none" w:sz="0" w:space="0" w:color="auto"/>
                  </w:divBdr>
                  <w:divsChild>
                    <w:div w:id="307632056">
                      <w:marLeft w:val="0"/>
                      <w:marRight w:val="0"/>
                      <w:marTop w:val="150"/>
                      <w:marBottom w:val="0"/>
                      <w:divBdr>
                        <w:top w:val="none" w:sz="0" w:space="0" w:color="auto"/>
                        <w:left w:val="none" w:sz="0" w:space="0" w:color="auto"/>
                        <w:bottom w:val="none" w:sz="0" w:space="0" w:color="auto"/>
                        <w:right w:val="none" w:sz="0" w:space="0" w:color="auto"/>
                      </w:divBdr>
                      <w:divsChild>
                        <w:div w:id="904418651">
                          <w:marLeft w:val="0"/>
                          <w:marRight w:val="0"/>
                          <w:marTop w:val="0"/>
                          <w:marBottom w:val="0"/>
                          <w:divBdr>
                            <w:top w:val="none" w:sz="0" w:space="0" w:color="auto"/>
                            <w:left w:val="none" w:sz="0" w:space="0" w:color="auto"/>
                            <w:bottom w:val="none" w:sz="0" w:space="0" w:color="auto"/>
                            <w:right w:val="none" w:sz="0" w:space="0" w:color="auto"/>
                          </w:divBdr>
                          <w:divsChild>
                            <w:div w:id="1216357213">
                              <w:marLeft w:val="0"/>
                              <w:marRight w:val="0"/>
                              <w:marTop w:val="0"/>
                              <w:marBottom w:val="0"/>
                              <w:divBdr>
                                <w:top w:val="none" w:sz="0" w:space="0" w:color="auto"/>
                                <w:left w:val="none" w:sz="0" w:space="0" w:color="auto"/>
                                <w:bottom w:val="none" w:sz="0" w:space="0" w:color="auto"/>
                                <w:right w:val="none" w:sz="0" w:space="0" w:color="auto"/>
                              </w:divBdr>
                              <w:divsChild>
                                <w:div w:id="1930037827">
                                  <w:marLeft w:val="0"/>
                                  <w:marRight w:val="0"/>
                                  <w:marTop w:val="0"/>
                                  <w:marBottom w:val="0"/>
                                  <w:divBdr>
                                    <w:top w:val="none" w:sz="0" w:space="0" w:color="auto"/>
                                    <w:left w:val="none" w:sz="0" w:space="0" w:color="auto"/>
                                    <w:bottom w:val="none" w:sz="0" w:space="0" w:color="auto"/>
                                    <w:right w:val="none" w:sz="0" w:space="0" w:color="auto"/>
                                  </w:divBdr>
                                  <w:divsChild>
                                    <w:div w:id="888539219">
                                      <w:marLeft w:val="0"/>
                                      <w:marRight w:val="0"/>
                                      <w:marTop w:val="0"/>
                                      <w:marBottom w:val="0"/>
                                      <w:divBdr>
                                        <w:top w:val="none" w:sz="0" w:space="0" w:color="auto"/>
                                        <w:left w:val="none" w:sz="0" w:space="0" w:color="auto"/>
                                        <w:bottom w:val="none" w:sz="0" w:space="0" w:color="auto"/>
                                        <w:right w:val="none" w:sz="0" w:space="0" w:color="auto"/>
                                      </w:divBdr>
                                      <w:divsChild>
                                        <w:div w:id="1898855947">
                                          <w:marLeft w:val="0"/>
                                          <w:marRight w:val="0"/>
                                          <w:marTop w:val="0"/>
                                          <w:marBottom w:val="0"/>
                                          <w:divBdr>
                                            <w:top w:val="none" w:sz="0" w:space="0" w:color="auto"/>
                                            <w:left w:val="none" w:sz="0" w:space="0" w:color="auto"/>
                                            <w:bottom w:val="none" w:sz="0" w:space="0" w:color="auto"/>
                                            <w:right w:val="none" w:sz="0" w:space="0" w:color="auto"/>
                                          </w:divBdr>
                                          <w:divsChild>
                                            <w:div w:id="1497109728">
                                              <w:marLeft w:val="0"/>
                                              <w:marRight w:val="0"/>
                                              <w:marTop w:val="0"/>
                                              <w:marBottom w:val="0"/>
                                              <w:divBdr>
                                                <w:top w:val="none" w:sz="0" w:space="0" w:color="auto"/>
                                                <w:left w:val="none" w:sz="0" w:space="0" w:color="auto"/>
                                                <w:bottom w:val="none" w:sz="0" w:space="0" w:color="auto"/>
                                                <w:right w:val="none" w:sz="0" w:space="0" w:color="auto"/>
                                              </w:divBdr>
                                              <w:divsChild>
                                                <w:div w:id="1840847879">
                                                  <w:marLeft w:val="0"/>
                                                  <w:marRight w:val="0"/>
                                                  <w:marTop w:val="0"/>
                                                  <w:marBottom w:val="0"/>
                                                  <w:divBdr>
                                                    <w:top w:val="none" w:sz="0" w:space="0" w:color="auto"/>
                                                    <w:left w:val="none" w:sz="0" w:space="0" w:color="auto"/>
                                                    <w:bottom w:val="none" w:sz="0" w:space="0" w:color="auto"/>
                                                    <w:right w:val="none" w:sz="0" w:space="0" w:color="auto"/>
                                                  </w:divBdr>
                                                  <w:divsChild>
                                                    <w:div w:id="1567911466">
                                                      <w:marLeft w:val="0"/>
                                                      <w:marRight w:val="0"/>
                                                      <w:marTop w:val="0"/>
                                                      <w:marBottom w:val="0"/>
                                                      <w:divBdr>
                                                        <w:top w:val="none" w:sz="0" w:space="0" w:color="auto"/>
                                                        <w:left w:val="none" w:sz="0" w:space="0" w:color="auto"/>
                                                        <w:bottom w:val="none" w:sz="0" w:space="0" w:color="auto"/>
                                                        <w:right w:val="none" w:sz="0" w:space="0" w:color="auto"/>
                                                      </w:divBdr>
                                                      <w:divsChild>
                                                        <w:div w:id="583883605">
                                                          <w:marLeft w:val="0"/>
                                                          <w:marRight w:val="0"/>
                                                          <w:marTop w:val="0"/>
                                                          <w:marBottom w:val="0"/>
                                                          <w:divBdr>
                                                            <w:top w:val="none" w:sz="0" w:space="0" w:color="auto"/>
                                                            <w:left w:val="none" w:sz="0" w:space="0" w:color="auto"/>
                                                            <w:bottom w:val="none" w:sz="0" w:space="0" w:color="auto"/>
                                                            <w:right w:val="none" w:sz="0" w:space="0" w:color="auto"/>
                                                          </w:divBdr>
                                                          <w:divsChild>
                                                            <w:div w:id="1008604015">
                                                              <w:marLeft w:val="0"/>
                                                              <w:marRight w:val="0"/>
                                                              <w:marTop w:val="0"/>
                                                              <w:marBottom w:val="0"/>
                                                              <w:divBdr>
                                                                <w:top w:val="none" w:sz="0" w:space="0" w:color="auto"/>
                                                                <w:left w:val="none" w:sz="0" w:space="0" w:color="auto"/>
                                                                <w:bottom w:val="none" w:sz="0" w:space="0" w:color="auto"/>
                                                                <w:right w:val="none" w:sz="0" w:space="0" w:color="auto"/>
                                                              </w:divBdr>
                                                              <w:divsChild>
                                                                <w:div w:id="1008796921">
                                                                  <w:marLeft w:val="0"/>
                                                                  <w:marRight w:val="0"/>
                                                                  <w:marTop w:val="0"/>
                                                                  <w:marBottom w:val="0"/>
                                                                  <w:divBdr>
                                                                    <w:top w:val="none" w:sz="0" w:space="0" w:color="auto"/>
                                                                    <w:left w:val="none" w:sz="0" w:space="0" w:color="auto"/>
                                                                    <w:bottom w:val="none" w:sz="0" w:space="0" w:color="auto"/>
                                                                    <w:right w:val="none" w:sz="0" w:space="0" w:color="auto"/>
                                                                  </w:divBdr>
                                                                  <w:divsChild>
                                                                    <w:div w:id="285042296">
                                                                      <w:marLeft w:val="0"/>
                                                                      <w:marRight w:val="0"/>
                                                                      <w:marTop w:val="0"/>
                                                                      <w:marBottom w:val="0"/>
                                                                      <w:divBdr>
                                                                        <w:top w:val="none" w:sz="0" w:space="0" w:color="auto"/>
                                                                        <w:left w:val="none" w:sz="0" w:space="0" w:color="auto"/>
                                                                        <w:bottom w:val="none" w:sz="0" w:space="0" w:color="auto"/>
                                                                        <w:right w:val="none" w:sz="0" w:space="0" w:color="auto"/>
                                                                      </w:divBdr>
                                                                      <w:divsChild>
                                                                        <w:div w:id="907230646">
                                                                          <w:marLeft w:val="0"/>
                                                                          <w:marRight w:val="0"/>
                                                                          <w:marTop w:val="0"/>
                                                                          <w:marBottom w:val="0"/>
                                                                          <w:divBdr>
                                                                            <w:top w:val="none" w:sz="0" w:space="0" w:color="auto"/>
                                                                            <w:left w:val="none" w:sz="0" w:space="0" w:color="auto"/>
                                                                            <w:bottom w:val="none" w:sz="0" w:space="0" w:color="auto"/>
                                                                            <w:right w:val="none" w:sz="0" w:space="0" w:color="auto"/>
                                                                          </w:divBdr>
                                                                          <w:divsChild>
                                                                            <w:div w:id="3598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013207">
      <w:bodyDiv w:val="1"/>
      <w:marLeft w:val="0"/>
      <w:marRight w:val="0"/>
      <w:marTop w:val="100"/>
      <w:marBottom w:val="100"/>
      <w:divBdr>
        <w:top w:val="none" w:sz="0" w:space="0" w:color="auto"/>
        <w:left w:val="none" w:sz="0" w:space="0" w:color="auto"/>
        <w:bottom w:val="none" w:sz="0" w:space="0" w:color="auto"/>
        <w:right w:val="none" w:sz="0" w:space="0" w:color="auto"/>
      </w:divBdr>
      <w:divsChild>
        <w:div w:id="1697997082">
          <w:marLeft w:val="0"/>
          <w:marRight w:val="0"/>
          <w:marTop w:val="0"/>
          <w:marBottom w:val="0"/>
          <w:divBdr>
            <w:top w:val="none" w:sz="0" w:space="0" w:color="auto"/>
            <w:left w:val="none" w:sz="0" w:space="0" w:color="auto"/>
            <w:bottom w:val="none" w:sz="0" w:space="0" w:color="auto"/>
            <w:right w:val="none" w:sz="0" w:space="0" w:color="auto"/>
          </w:divBdr>
          <w:divsChild>
            <w:div w:id="889875526">
              <w:marLeft w:val="0"/>
              <w:marRight w:val="0"/>
              <w:marTop w:val="0"/>
              <w:marBottom w:val="0"/>
              <w:divBdr>
                <w:top w:val="none" w:sz="0" w:space="0" w:color="auto"/>
                <w:left w:val="none" w:sz="0" w:space="0" w:color="auto"/>
                <w:bottom w:val="none" w:sz="0" w:space="0" w:color="auto"/>
                <w:right w:val="none" w:sz="0" w:space="0" w:color="auto"/>
              </w:divBdr>
              <w:divsChild>
                <w:div w:id="1143427626">
                  <w:marLeft w:val="0"/>
                  <w:marRight w:val="0"/>
                  <w:marTop w:val="0"/>
                  <w:marBottom w:val="0"/>
                  <w:divBdr>
                    <w:top w:val="none" w:sz="0" w:space="0" w:color="auto"/>
                    <w:left w:val="none" w:sz="0" w:space="0" w:color="auto"/>
                    <w:bottom w:val="none" w:sz="0" w:space="0" w:color="auto"/>
                    <w:right w:val="none" w:sz="0" w:space="0" w:color="auto"/>
                  </w:divBdr>
                  <w:divsChild>
                    <w:div w:id="1902979503">
                      <w:marLeft w:val="0"/>
                      <w:marRight w:val="0"/>
                      <w:marTop w:val="150"/>
                      <w:marBottom w:val="0"/>
                      <w:divBdr>
                        <w:top w:val="none" w:sz="0" w:space="0" w:color="auto"/>
                        <w:left w:val="none" w:sz="0" w:space="0" w:color="auto"/>
                        <w:bottom w:val="none" w:sz="0" w:space="0" w:color="auto"/>
                        <w:right w:val="none" w:sz="0" w:space="0" w:color="auto"/>
                      </w:divBdr>
                      <w:divsChild>
                        <w:div w:id="1355155122">
                          <w:marLeft w:val="0"/>
                          <w:marRight w:val="0"/>
                          <w:marTop w:val="0"/>
                          <w:marBottom w:val="0"/>
                          <w:divBdr>
                            <w:top w:val="none" w:sz="0" w:space="0" w:color="auto"/>
                            <w:left w:val="none" w:sz="0" w:space="0" w:color="auto"/>
                            <w:bottom w:val="none" w:sz="0" w:space="0" w:color="auto"/>
                            <w:right w:val="none" w:sz="0" w:space="0" w:color="auto"/>
                          </w:divBdr>
                          <w:divsChild>
                            <w:div w:id="905335472">
                              <w:marLeft w:val="0"/>
                              <w:marRight w:val="0"/>
                              <w:marTop w:val="0"/>
                              <w:marBottom w:val="0"/>
                              <w:divBdr>
                                <w:top w:val="none" w:sz="0" w:space="0" w:color="auto"/>
                                <w:left w:val="none" w:sz="0" w:space="0" w:color="auto"/>
                                <w:bottom w:val="none" w:sz="0" w:space="0" w:color="auto"/>
                                <w:right w:val="none" w:sz="0" w:space="0" w:color="auto"/>
                              </w:divBdr>
                              <w:divsChild>
                                <w:div w:id="1873692575">
                                  <w:marLeft w:val="0"/>
                                  <w:marRight w:val="0"/>
                                  <w:marTop w:val="0"/>
                                  <w:marBottom w:val="0"/>
                                  <w:divBdr>
                                    <w:top w:val="none" w:sz="0" w:space="0" w:color="auto"/>
                                    <w:left w:val="none" w:sz="0" w:space="0" w:color="auto"/>
                                    <w:bottom w:val="none" w:sz="0" w:space="0" w:color="auto"/>
                                    <w:right w:val="none" w:sz="0" w:space="0" w:color="auto"/>
                                  </w:divBdr>
                                  <w:divsChild>
                                    <w:div w:id="1287930854">
                                      <w:marLeft w:val="0"/>
                                      <w:marRight w:val="0"/>
                                      <w:marTop w:val="0"/>
                                      <w:marBottom w:val="0"/>
                                      <w:divBdr>
                                        <w:top w:val="none" w:sz="0" w:space="0" w:color="auto"/>
                                        <w:left w:val="none" w:sz="0" w:space="0" w:color="auto"/>
                                        <w:bottom w:val="none" w:sz="0" w:space="0" w:color="auto"/>
                                        <w:right w:val="none" w:sz="0" w:space="0" w:color="auto"/>
                                      </w:divBdr>
                                      <w:divsChild>
                                        <w:div w:id="1706829118">
                                          <w:marLeft w:val="0"/>
                                          <w:marRight w:val="0"/>
                                          <w:marTop w:val="0"/>
                                          <w:marBottom w:val="0"/>
                                          <w:divBdr>
                                            <w:top w:val="none" w:sz="0" w:space="0" w:color="auto"/>
                                            <w:left w:val="none" w:sz="0" w:space="0" w:color="auto"/>
                                            <w:bottom w:val="none" w:sz="0" w:space="0" w:color="auto"/>
                                            <w:right w:val="none" w:sz="0" w:space="0" w:color="auto"/>
                                          </w:divBdr>
                                          <w:divsChild>
                                            <w:div w:id="48042345">
                                              <w:marLeft w:val="0"/>
                                              <w:marRight w:val="0"/>
                                              <w:marTop w:val="0"/>
                                              <w:marBottom w:val="0"/>
                                              <w:divBdr>
                                                <w:top w:val="none" w:sz="0" w:space="0" w:color="auto"/>
                                                <w:left w:val="none" w:sz="0" w:space="0" w:color="auto"/>
                                                <w:bottom w:val="none" w:sz="0" w:space="0" w:color="auto"/>
                                                <w:right w:val="none" w:sz="0" w:space="0" w:color="auto"/>
                                              </w:divBdr>
                                              <w:divsChild>
                                                <w:div w:id="1509707888">
                                                  <w:marLeft w:val="0"/>
                                                  <w:marRight w:val="0"/>
                                                  <w:marTop w:val="0"/>
                                                  <w:marBottom w:val="0"/>
                                                  <w:divBdr>
                                                    <w:top w:val="none" w:sz="0" w:space="0" w:color="auto"/>
                                                    <w:left w:val="none" w:sz="0" w:space="0" w:color="auto"/>
                                                    <w:bottom w:val="none" w:sz="0" w:space="0" w:color="auto"/>
                                                    <w:right w:val="none" w:sz="0" w:space="0" w:color="auto"/>
                                                  </w:divBdr>
                                                  <w:divsChild>
                                                    <w:div w:id="212620813">
                                                      <w:marLeft w:val="0"/>
                                                      <w:marRight w:val="0"/>
                                                      <w:marTop w:val="0"/>
                                                      <w:marBottom w:val="0"/>
                                                      <w:divBdr>
                                                        <w:top w:val="none" w:sz="0" w:space="0" w:color="auto"/>
                                                        <w:left w:val="none" w:sz="0" w:space="0" w:color="auto"/>
                                                        <w:bottom w:val="none" w:sz="0" w:space="0" w:color="auto"/>
                                                        <w:right w:val="none" w:sz="0" w:space="0" w:color="auto"/>
                                                      </w:divBdr>
                                                      <w:divsChild>
                                                        <w:div w:id="2088184145">
                                                          <w:marLeft w:val="0"/>
                                                          <w:marRight w:val="0"/>
                                                          <w:marTop w:val="0"/>
                                                          <w:marBottom w:val="0"/>
                                                          <w:divBdr>
                                                            <w:top w:val="none" w:sz="0" w:space="0" w:color="auto"/>
                                                            <w:left w:val="none" w:sz="0" w:space="0" w:color="auto"/>
                                                            <w:bottom w:val="none" w:sz="0" w:space="0" w:color="auto"/>
                                                            <w:right w:val="none" w:sz="0" w:space="0" w:color="auto"/>
                                                          </w:divBdr>
                                                          <w:divsChild>
                                                            <w:div w:id="1219129268">
                                                              <w:marLeft w:val="0"/>
                                                              <w:marRight w:val="0"/>
                                                              <w:marTop w:val="0"/>
                                                              <w:marBottom w:val="0"/>
                                                              <w:divBdr>
                                                                <w:top w:val="none" w:sz="0" w:space="0" w:color="auto"/>
                                                                <w:left w:val="none" w:sz="0" w:space="0" w:color="auto"/>
                                                                <w:bottom w:val="none" w:sz="0" w:space="0" w:color="auto"/>
                                                                <w:right w:val="none" w:sz="0" w:space="0" w:color="auto"/>
                                                              </w:divBdr>
                                                              <w:divsChild>
                                                                <w:div w:id="1290739496">
                                                                  <w:marLeft w:val="0"/>
                                                                  <w:marRight w:val="0"/>
                                                                  <w:marTop w:val="0"/>
                                                                  <w:marBottom w:val="0"/>
                                                                  <w:divBdr>
                                                                    <w:top w:val="none" w:sz="0" w:space="0" w:color="auto"/>
                                                                    <w:left w:val="none" w:sz="0" w:space="0" w:color="auto"/>
                                                                    <w:bottom w:val="none" w:sz="0" w:space="0" w:color="auto"/>
                                                                    <w:right w:val="none" w:sz="0" w:space="0" w:color="auto"/>
                                                                  </w:divBdr>
                                                                  <w:divsChild>
                                                                    <w:div w:id="1672562261">
                                                                      <w:marLeft w:val="0"/>
                                                                      <w:marRight w:val="0"/>
                                                                      <w:marTop w:val="0"/>
                                                                      <w:marBottom w:val="0"/>
                                                                      <w:divBdr>
                                                                        <w:top w:val="none" w:sz="0" w:space="0" w:color="auto"/>
                                                                        <w:left w:val="none" w:sz="0" w:space="0" w:color="auto"/>
                                                                        <w:bottom w:val="none" w:sz="0" w:space="0" w:color="auto"/>
                                                                        <w:right w:val="none" w:sz="0" w:space="0" w:color="auto"/>
                                                                      </w:divBdr>
                                                                      <w:divsChild>
                                                                        <w:div w:id="1051609369">
                                                                          <w:marLeft w:val="0"/>
                                                                          <w:marRight w:val="0"/>
                                                                          <w:marTop w:val="0"/>
                                                                          <w:marBottom w:val="0"/>
                                                                          <w:divBdr>
                                                                            <w:top w:val="none" w:sz="0" w:space="0" w:color="auto"/>
                                                                            <w:left w:val="none" w:sz="0" w:space="0" w:color="auto"/>
                                                                            <w:bottom w:val="none" w:sz="0" w:space="0" w:color="auto"/>
                                                                            <w:right w:val="none" w:sz="0" w:space="0" w:color="auto"/>
                                                                          </w:divBdr>
                                                                          <w:divsChild>
                                                                            <w:div w:id="99144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721847">
      <w:bodyDiv w:val="1"/>
      <w:marLeft w:val="0"/>
      <w:marRight w:val="0"/>
      <w:marTop w:val="100"/>
      <w:marBottom w:val="100"/>
      <w:divBdr>
        <w:top w:val="none" w:sz="0" w:space="0" w:color="auto"/>
        <w:left w:val="none" w:sz="0" w:space="0" w:color="auto"/>
        <w:bottom w:val="none" w:sz="0" w:space="0" w:color="auto"/>
        <w:right w:val="none" w:sz="0" w:space="0" w:color="auto"/>
      </w:divBdr>
      <w:divsChild>
        <w:div w:id="2095278020">
          <w:marLeft w:val="0"/>
          <w:marRight w:val="0"/>
          <w:marTop w:val="0"/>
          <w:marBottom w:val="0"/>
          <w:divBdr>
            <w:top w:val="none" w:sz="0" w:space="0" w:color="auto"/>
            <w:left w:val="none" w:sz="0" w:space="0" w:color="auto"/>
            <w:bottom w:val="none" w:sz="0" w:space="0" w:color="auto"/>
            <w:right w:val="none" w:sz="0" w:space="0" w:color="auto"/>
          </w:divBdr>
          <w:divsChild>
            <w:div w:id="1585723165">
              <w:marLeft w:val="0"/>
              <w:marRight w:val="0"/>
              <w:marTop w:val="0"/>
              <w:marBottom w:val="0"/>
              <w:divBdr>
                <w:top w:val="none" w:sz="0" w:space="0" w:color="auto"/>
                <w:left w:val="none" w:sz="0" w:space="0" w:color="auto"/>
                <w:bottom w:val="none" w:sz="0" w:space="0" w:color="auto"/>
                <w:right w:val="none" w:sz="0" w:space="0" w:color="auto"/>
              </w:divBdr>
              <w:divsChild>
                <w:div w:id="575746130">
                  <w:marLeft w:val="0"/>
                  <w:marRight w:val="0"/>
                  <w:marTop w:val="0"/>
                  <w:marBottom w:val="0"/>
                  <w:divBdr>
                    <w:top w:val="none" w:sz="0" w:space="0" w:color="auto"/>
                    <w:left w:val="none" w:sz="0" w:space="0" w:color="auto"/>
                    <w:bottom w:val="none" w:sz="0" w:space="0" w:color="auto"/>
                    <w:right w:val="none" w:sz="0" w:space="0" w:color="auto"/>
                  </w:divBdr>
                  <w:divsChild>
                    <w:div w:id="601180413">
                      <w:marLeft w:val="0"/>
                      <w:marRight w:val="0"/>
                      <w:marTop w:val="150"/>
                      <w:marBottom w:val="0"/>
                      <w:divBdr>
                        <w:top w:val="none" w:sz="0" w:space="0" w:color="auto"/>
                        <w:left w:val="none" w:sz="0" w:space="0" w:color="auto"/>
                        <w:bottom w:val="none" w:sz="0" w:space="0" w:color="auto"/>
                        <w:right w:val="none" w:sz="0" w:space="0" w:color="auto"/>
                      </w:divBdr>
                      <w:divsChild>
                        <w:div w:id="1409616481">
                          <w:marLeft w:val="0"/>
                          <w:marRight w:val="0"/>
                          <w:marTop w:val="0"/>
                          <w:marBottom w:val="0"/>
                          <w:divBdr>
                            <w:top w:val="none" w:sz="0" w:space="0" w:color="auto"/>
                            <w:left w:val="none" w:sz="0" w:space="0" w:color="auto"/>
                            <w:bottom w:val="none" w:sz="0" w:space="0" w:color="auto"/>
                            <w:right w:val="none" w:sz="0" w:space="0" w:color="auto"/>
                          </w:divBdr>
                          <w:divsChild>
                            <w:div w:id="1460147761">
                              <w:marLeft w:val="0"/>
                              <w:marRight w:val="0"/>
                              <w:marTop w:val="0"/>
                              <w:marBottom w:val="0"/>
                              <w:divBdr>
                                <w:top w:val="none" w:sz="0" w:space="0" w:color="auto"/>
                                <w:left w:val="none" w:sz="0" w:space="0" w:color="auto"/>
                                <w:bottom w:val="none" w:sz="0" w:space="0" w:color="auto"/>
                                <w:right w:val="none" w:sz="0" w:space="0" w:color="auto"/>
                              </w:divBdr>
                              <w:divsChild>
                                <w:div w:id="601498922">
                                  <w:marLeft w:val="0"/>
                                  <w:marRight w:val="0"/>
                                  <w:marTop w:val="0"/>
                                  <w:marBottom w:val="0"/>
                                  <w:divBdr>
                                    <w:top w:val="none" w:sz="0" w:space="0" w:color="auto"/>
                                    <w:left w:val="none" w:sz="0" w:space="0" w:color="auto"/>
                                    <w:bottom w:val="none" w:sz="0" w:space="0" w:color="auto"/>
                                    <w:right w:val="none" w:sz="0" w:space="0" w:color="auto"/>
                                  </w:divBdr>
                                  <w:divsChild>
                                    <w:div w:id="1667050063">
                                      <w:marLeft w:val="0"/>
                                      <w:marRight w:val="0"/>
                                      <w:marTop w:val="0"/>
                                      <w:marBottom w:val="0"/>
                                      <w:divBdr>
                                        <w:top w:val="none" w:sz="0" w:space="0" w:color="auto"/>
                                        <w:left w:val="none" w:sz="0" w:space="0" w:color="auto"/>
                                        <w:bottom w:val="none" w:sz="0" w:space="0" w:color="auto"/>
                                        <w:right w:val="none" w:sz="0" w:space="0" w:color="auto"/>
                                      </w:divBdr>
                                      <w:divsChild>
                                        <w:div w:id="434373715">
                                          <w:marLeft w:val="0"/>
                                          <w:marRight w:val="0"/>
                                          <w:marTop w:val="0"/>
                                          <w:marBottom w:val="0"/>
                                          <w:divBdr>
                                            <w:top w:val="none" w:sz="0" w:space="0" w:color="auto"/>
                                            <w:left w:val="none" w:sz="0" w:space="0" w:color="auto"/>
                                            <w:bottom w:val="none" w:sz="0" w:space="0" w:color="auto"/>
                                            <w:right w:val="none" w:sz="0" w:space="0" w:color="auto"/>
                                          </w:divBdr>
                                          <w:divsChild>
                                            <w:div w:id="353457195">
                                              <w:marLeft w:val="0"/>
                                              <w:marRight w:val="0"/>
                                              <w:marTop w:val="0"/>
                                              <w:marBottom w:val="0"/>
                                              <w:divBdr>
                                                <w:top w:val="none" w:sz="0" w:space="0" w:color="auto"/>
                                                <w:left w:val="none" w:sz="0" w:space="0" w:color="auto"/>
                                                <w:bottom w:val="none" w:sz="0" w:space="0" w:color="auto"/>
                                                <w:right w:val="none" w:sz="0" w:space="0" w:color="auto"/>
                                              </w:divBdr>
                                              <w:divsChild>
                                                <w:div w:id="1475025459">
                                                  <w:marLeft w:val="0"/>
                                                  <w:marRight w:val="0"/>
                                                  <w:marTop w:val="0"/>
                                                  <w:marBottom w:val="0"/>
                                                  <w:divBdr>
                                                    <w:top w:val="none" w:sz="0" w:space="0" w:color="auto"/>
                                                    <w:left w:val="none" w:sz="0" w:space="0" w:color="auto"/>
                                                    <w:bottom w:val="none" w:sz="0" w:space="0" w:color="auto"/>
                                                    <w:right w:val="none" w:sz="0" w:space="0" w:color="auto"/>
                                                  </w:divBdr>
                                                  <w:divsChild>
                                                    <w:div w:id="1118599909">
                                                      <w:marLeft w:val="0"/>
                                                      <w:marRight w:val="0"/>
                                                      <w:marTop w:val="0"/>
                                                      <w:marBottom w:val="0"/>
                                                      <w:divBdr>
                                                        <w:top w:val="none" w:sz="0" w:space="0" w:color="auto"/>
                                                        <w:left w:val="none" w:sz="0" w:space="0" w:color="auto"/>
                                                        <w:bottom w:val="none" w:sz="0" w:space="0" w:color="auto"/>
                                                        <w:right w:val="none" w:sz="0" w:space="0" w:color="auto"/>
                                                      </w:divBdr>
                                                      <w:divsChild>
                                                        <w:div w:id="1761637516">
                                                          <w:marLeft w:val="0"/>
                                                          <w:marRight w:val="0"/>
                                                          <w:marTop w:val="0"/>
                                                          <w:marBottom w:val="0"/>
                                                          <w:divBdr>
                                                            <w:top w:val="none" w:sz="0" w:space="0" w:color="auto"/>
                                                            <w:left w:val="none" w:sz="0" w:space="0" w:color="auto"/>
                                                            <w:bottom w:val="none" w:sz="0" w:space="0" w:color="auto"/>
                                                            <w:right w:val="none" w:sz="0" w:space="0" w:color="auto"/>
                                                          </w:divBdr>
                                                          <w:divsChild>
                                                            <w:div w:id="1250966591">
                                                              <w:marLeft w:val="0"/>
                                                              <w:marRight w:val="0"/>
                                                              <w:marTop w:val="0"/>
                                                              <w:marBottom w:val="0"/>
                                                              <w:divBdr>
                                                                <w:top w:val="none" w:sz="0" w:space="0" w:color="auto"/>
                                                                <w:left w:val="none" w:sz="0" w:space="0" w:color="auto"/>
                                                                <w:bottom w:val="none" w:sz="0" w:space="0" w:color="auto"/>
                                                                <w:right w:val="none" w:sz="0" w:space="0" w:color="auto"/>
                                                              </w:divBdr>
                                                              <w:divsChild>
                                                                <w:div w:id="1147472935">
                                                                  <w:marLeft w:val="0"/>
                                                                  <w:marRight w:val="0"/>
                                                                  <w:marTop w:val="0"/>
                                                                  <w:marBottom w:val="0"/>
                                                                  <w:divBdr>
                                                                    <w:top w:val="none" w:sz="0" w:space="0" w:color="auto"/>
                                                                    <w:left w:val="none" w:sz="0" w:space="0" w:color="auto"/>
                                                                    <w:bottom w:val="none" w:sz="0" w:space="0" w:color="auto"/>
                                                                    <w:right w:val="none" w:sz="0" w:space="0" w:color="auto"/>
                                                                  </w:divBdr>
                                                                  <w:divsChild>
                                                                    <w:div w:id="574707483">
                                                                      <w:marLeft w:val="0"/>
                                                                      <w:marRight w:val="0"/>
                                                                      <w:marTop w:val="0"/>
                                                                      <w:marBottom w:val="0"/>
                                                                      <w:divBdr>
                                                                        <w:top w:val="none" w:sz="0" w:space="0" w:color="auto"/>
                                                                        <w:left w:val="none" w:sz="0" w:space="0" w:color="auto"/>
                                                                        <w:bottom w:val="none" w:sz="0" w:space="0" w:color="auto"/>
                                                                        <w:right w:val="none" w:sz="0" w:space="0" w:color="auto"/>
                                                                      </w:divBdr>
                                                                      <w:divsChild>
                                                                        <w:div w:id="1062408427">
                                                                          <w:marLeft w:val="0"/>
                                                                          <w:marRight w:val="0"/>
                                                                          <w:marTop w:val="0"/>
                                                                          <w:marBottom w:val="0"/>
                                                                          <w:divBdr>
                                                                            <w:top w:val="none" w:sz="0" w:space="0" w:color="auto"/>
                                                                            <w:left w:val="none" w:sz="0" w:space="0" w:color="auto"/>
                                                                            <w:bottom w:val="none" w:sz="0" w:space="0" w:color="auto"/>
                                                                            <w:right w:val="none" w:sz="0" w:space="0" w:color="auto"/>
                                                                          </w:divBdr>
                                                                          <w:divsChild>
                                                                            <w:div w:id="129409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305885">
      <w:bodyDiv w:val="1"/>
      <w:marLeft w:val="0"/>
      <w:marRight w:val="0"/>
      <w:marTop w:val="0"/>
      <w:marBottom w:val="0"/>
      <w:divBdr>
        <w:top w:val="none" w:sz="0" w:space="0" w:color="auto"/>
        <w:left w:val="none" w:sz="0" w:space="0" w:color="auto"/>
        <w:bottom w:val="none" w:sz="0" w:space="0" w:color="auto"/>
        <w:right w:val="none" w:sz="0" w:space="0" w:color="auto"/>
      </w:divBdr>
      <w:divsChild>
        <w:div w:id="50471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664766.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1355</TotalTime>
  <Pages>20</Pages>
  <Words>1542</Words>
  <Characters>8791</Characters>
  <Application>Microsoft Office Word</Application>
  <DocSecurity>0</DocSecurity>
  <Lines>73</Lines>
  <Paragraphs>20</Paragraphs>
  <ScaleCrop>false</ScaleCrop>
  <Company>微软中国</Company>
  <LinksUpToDate>false</LinksUpToDate>
  <CharactersWithSpaces>10313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dc:creator>
  <cp:keywords/>
  <dc:description/>
  <cp:lastModifiedBy>Administrator</cp:lastModifiedBy>
  <cp:revision>56</cp:revision>
  <cp:lastPrinted>2015-04-22T04:38:00Z</cp:lastPrinted>
  <dcterms:created xsi:type="dcterms:W3CDTF">2015-04-20T03:25:00Z</dcterms:created>
  <dcterms:modified xsi:type="dcterms:W3CDTF">2015-04-27T10:58:00Z</dcterms:modified>
</cp:coreProperties>
</file>